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40" w:type="dxa"/>
        <w:tblInd w:w="-885" w:type="dxa"/>
        <w:tblBorders>
          <w:insideH w:val="single" w:sz="4" w:space="0" w:color="auto"/>
        </w:tblBorders>
        <w:tblLook w:val="01E0" w:firstRow="1" w:lastRow="1" w:firstColumn="1" w:lastColumn="1" w:noHBand="0" w:noVBand="0"/>
      </w:tblPr>
      <w:tblGrid>
        <w:gridCol w:w="5955"/>
        <w:gridCol w:w="4885"/>
      </w:tblGrid>
      <w:tr w:rsidR="00E72C4E" w:rsidRPr="00E72C4E" w:rsidTr="00960FA2">
        <w:tc>
          <w:tcPr>
            <w:tcW w:w="5955" w:type="dxa"/>
            <w:hideMark/>
          </w:tcPr>
          <w:p w:rsidR="00960FA2" w:rsidRPr="00E72C4E" w:rsidRDefault="00960FA2">
            <w:pPr>
              <w:jc w:val="center"/>
              <w:rPr>
                <w:sz w:val="26"/>
                <w:szCs w:val="28"/>
              </w:rPr>
            </w:pPr>
            <w:bookmarkStart w:id="0" w:name="_GoBack"/>
            <w:bookmarkEnd w:id="0"/>
            <w:r w:rsidRPr="00E72C4E">
              <w:rPr>
                <w:sz w:val="26"/>
                <w:szCs w:val="28"/>
              </w:rPr>
              <w:t>ĐẢNG ỦY SỞ GIÁO DỤC VÀ ĐÀO TẠO TP.HCM</w:t>
            </w:r>
          </w:p>
          <w:p w:rsidR="00960FA2" w:rsidRPr="00E72C4E" w:rsidRDefault="00960FA2">
            <w:pPr>
              <w:jc w:val="center"/>
              <w:rPr>
                <w:b/>
                <w:sz w:val="26"/>
                <w:szCs w:val="28"/>
              </w:rPr>
            </w:pPr>
            <w:r w:rsidRPr="00E72C4E">
              <w:rPr>
                <w:b/>
                <w:sz w:val="26"/>
                <w:szCs w:val="28"/>
              </w:rPr>
              <w:t>ĐẢNG ỦY TRƯỜNG CAO ĐẲNG KỸ THUẬT</w:t>
            </w:r>
          </w:p>
          <w:p w:rsidR="00960FA2" w:rsidRPr="00E72C4E" w:rsidRDefault="00960FA2">
            <w:pPr>
              <w:jc w:val="center"/>
              <w:rPr>
                <w:b/>
                <w:sz w:val="26"/>
                <w:szCs w:val="28"/>
              </w:rPr>
            </w:pPr>
            <w:r w:rsidRPr="00E72C4E">
              <w:rPr>
                <w:b/>
                <w:sz w:val="26"/>
                <w:szCs w:val="28"/>
              </w:rPr>
              <w:t>LÝ TỰ TRỌNG TP. HỒ CHÍ MINH</w:t>
            </w:r>
          </w:p>
          <w:p w:rsidR="00960FA2" w:rsidRPr="00E72C4E" w:rsidRDefault="00960FA2">
            <w:pPr>
              <w:jc w:val="center"/>
              <w:rPr>
                <w:b/>
                <w:sz w:val="26"/>
                <w:szCs w:val="28"/>
              </w:rPr>
            </w:pPr>
            <w:r w:rsidRPr="00E72C4E">
              <w:rPr>
                <w:b/>
                <w:sz w:val="26"/>
                <w:szCs w:val="28"/>
              </w:rPr>
              <w:t>*</w:t>
            </w:r>
          </w:p>
          <w:p w:rsidR="00960FA2" w:rsidRPr="00E72C4E" w:rsidRDefault="00960FA2">
            <w:pPr>
              <w:jc w:val="center"/>
              <w:rPr>
                <w:sz w:val="26"/>
                <w:szCs w:val="28"/>
              </w:rPr>
            </w:pPr>
            <w:r w:rsidRPr="00E72C4E">
              <w:rPr>
                <w:sz w:val="26"/>
                <w:szCs w:val="28"/>
              </w:rPr>
              <w:t>Số       - KH/ĐU</w:t>
            </w:r>
          </w:p>
        </w:tc>
        <w:tc>
          <w:tcPr>
            <w:tcW w:w="4885" w:type="dxa"/>
            <w:hideMark/>
          </w:tcPr>
          <w:p w:rsidR="00960FA2" w:rsidRPr="00E72C4E" w:rsidRDefault="00960FA2">
            <w:pPr>
              <w:jc w:val="center"/>
              <w:rPr>
                <w:b/>
                <w:sz w:val="26"/>
                <w:szCs w:val="28"/>
              </w:rPr>
            </w:pPr>
            <w:r w:rsidRPr="00E72C4E">
              <w:rPr>
                <w:noProof/>
              </w:rPr>
              <mc:AlternateContent>
                <mc:Choice Requires="wps">
                  <w:drawing>
                    <wp:anchor distT="0" distB="0" distL="114300" distR="114300" simplePos="0" relativeHeight="251658240" behindDoc="0" locked="0" layoutInCell="1" allowOverlap="1" wp14:anchorId="48605AB1" wp14:editId="33840FE5">
                      <wp:simplePos x="0" y="0"/>
                      <wp:positionH relativeFrom="column">
                        <wp:posOffset>330835</wp:posOffset>
                      </wp:positionH>
                      <wp:positionV relativeFrom="paragraph">
                        <wp:posOffset>185420</wp:posOffset>
                      </wp:positionV>
                      <wp:extent cx="2286000" cy="0"/>
                      <wp:effectExtent l="6985" t="13970" r="12065" b="508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E72C4E">
              <w:rPr>
                <w:b/>
                <w:sz w:val="26"/>
                <w:szCs w:val="28"/>
              </w:rPr>
              <w:t>ĐẢNG CỘNG SẢN VIỆT NAM</w:t>
            </w:r>
          </w:p>
          <w:p w:rsidR="00960FA2" w:rsidRPr="00E72C4E" w:rsidRDefault="00960FA2">
            <w:pPr>
              <w:rPr>
                <w:i/>
                <w:sz w:val="26"/>
                <w:szCs w:val="28"/>
              </w:rPr>
            </w:pPr>
            <w:r w:rsidRPr="00E72C4E">
              <w:rPr>
                <w:i/>
                <w:sz w:val="26"/>
                <w:szCs w:val="28"/>
              </w:rPr>
              <w:t>TP.Hồ Chí Minh, ngày     tháng     năm 2015</w:t>
            </w:r>
          </w:p>
        </w:tc>
      </w:tr>
    </w:tbl>
    <w:p w:rsidR="00960FA2" w:rsidRPr="00E72C4E" w:rsidRDefault="00960FA2" w:rsidP="00960FA2">
      <w:pPr>
        <w:jc w:val="center"/>
        <w:rPr>
          <w:b/>
          <w:szCs w:val="28"/>
        </w:rPr>
      </w:pPr>
    </w:p>
    <w:p w:rsidR="00960FA2" w:rsidRPr="00E72C4E" w:rsidRDefault="00960FA2" w:rsidP="00960FA2">
      <w:pPr>
        <w:jc w:val="center"/>
        <w:rPr>
          <w:b/>
          <w:szCs w:val="28"/>
        </w:rPr>
      </w:pPr>
      <w:r w:rsidRPr="00E72C4E">
        <w:rPr>
          <w:b/>
          <w:szCs w:val="28"/>
        </w:rPr>
        <w:t xml:space="preserve">KẾ HOẠCH </w:t>
      </w:r>
    </w:p>
    <w:p w:rsidR="00960FA2" w:rsidRPr="00E72C4E" w:rsidRDefault="00960FA2" w:rsidP="00960FA2">
      <w:pPr>
        <w:jc w:val="center"/>
        <w:rPr>
          <w:b/>
          <w:szCs w:val="28"/>
        </w:rPr>
      </w:pPr>
      <w:r w:rsidRPr="00E72C4E">
        <w:rPr>
          <w:b/>
          <w:szCs w:val="28"/>
        </w:rPr>
        <w:t xml:space="preserve">Thực hiện Chương trình hành động </w:t>
      </w:r>
    </w:p>
    <w:p w:rsidR="00960FA2" w:rsidRPr="00E72C4E" w:rsidRDefault="00960FA2" w:rsidP="00960FA2">
      <w:pPr>
        <w:jc w:val="center"/>
        <w:rPr>
          <w:b/>
          <w:szCs w:val="28"/>
        </w:rPr>
      </w:pPr>
      <w:r w:rsidRPr="00E72C4E">
        <w:rPr>
          <w:b/>
          <w:szCs w:val="28"/>
        </w:rPr>
        <w:t>theo Nghị quyết Đại hội Đại biểu Đảng bộ Sở Giáo dục và Đào tạo</w:t>
      </w:r>
    </w:p>
    <w:p w:rsidR="00960FA2" w:rsidRPr="00E72C4E" w:rsidRDefault="00960FA2" w:rsidP="00960FA2">
      <w:pPr>
        <w:jc w:val="center"/>
        <w:rPr>
          <w:b/>
          <w:szCs w:val="28"/>
        </w:rPr>
      </w:pPr>
      <w:r w:rsidRPr="00E72C4E">
        <w:rPr>
          <w:b/>
          <w:szCs w:val="28"/>
        </w:rPr>
        <w:t>lần thứ VI, nhiệm kỳ 2015 - 2020</w:t>
      </w:r>
    </w:p>
    <w:p w:rsidR="00960FA2" w:rsidRPr="00E72C4E" w:rsidRDefault="00960FA2" w:rsidP="00960FA2">
      <w:pPr>
        <w:tabs>
          <w:tab w:val="left" w:pos="709"/>
        </w:tabs>
        <w:jc w:val="both"/>
        <w:rPr>
          <w:szCs w:val="28"/>
        </w:rPr>
      </w:pPr>
    </w:p>
    <w:p w:rsidR="00960FA2" w:rsidRPr="00E72C4E" w:rsidRDefault="00960FA2" w:rsidP="00960FA2">
      <w:pPr>
        <w:jc w:val="both"/>
        <w:rPr>
          <w:szCs w:val="28"/>
        </w:rPr>
      </w:pPr>
      <w:r w:rsidRPr="00E72C4E">
        <w:rPr>
          <w:szCs w:val="28"/>
        </w:rPr>
        <w:tab/>
      </w:r>
    </w:p>
    <w:p w:rsidR="00960FA2" w:rsidRPr="00E72C4E" w:rsidRDefault="00960FA2" w:rsidP="00960FA2">
      <w:pPr>
        <w:tabs>
          <w:tab w:val="left" w:pos="990"/>
        </w:tabs>
        <w:ind w:firstLine="720"/>
        <w:jc w:val="both"/>
        <w:rPr>
          <w:szCs w:val="28"/>
        </w:rPr>
      </w:pPr>
      <w:r w:rsidRPr="00E72C4E">
        <w:rPr>
          <w:szCs w:val="28"/>
        </w:rPr>
        <w:t>Quán triệt Chương trình hành động thực hiện Nghị quyết Đại hội Đại biểu Đảng bộ Sở Giáo dục và Đào tạo lần thứ VI, nhiệm kỳ 2015 – 2020. Để tổ chức thực hiện thắng lợi Nghị quyết Đại hội Đại biểu Đảng bộ Sở Giáo dục và Đào tạo lần thứ VI và Nghị quyết Đại hội Đảng bộ Trường Cao đẳng Kỹ thuật Lý Tự Trọng thành phố Hồ Chí Minh lần thứ XI, nhiệm kỳ 2015 – 2020. Ban Chấp hành Đảng bộ Trường đề ra kế hoạch</w:t>
      </w:r>
      <w:r w:rsidR="00EB48B3">
        <w:rPr>
          <w:szCs w:val="28"/>
        </w:rPr>
        <w:t xml:space="preserve"> thực hiện</w:t>
      </w:r>
      <w:r w:rsidRPr="00E72C4E">
        <w:rPr>
          <w:szCs w:val="28"/>
        </w:rPr>
        <w:t xml:space="preserve"> như sau: </w:t>
      </w:r>
    </w:p>
    <w:p w:rsidR="00960FA2" w:rsidRPr="00E72C4E" w:rsidRDefault="00960FA2" w:rsidP="00960FA2">
      <w:pPr>
        <w:numPr>
          <w:ilvl w:val="0"/>
          <w:numId w:val="1"/>
        </w:numPr>
        <w:tabs>
          <w:tab w:val="left" w:pos="709"/>
          <w:tab w:val="left" w:pos="990"/>
        </w:tabs>
        <w:ind w:left="0" w:firstLine="720"/>
        <w:jc w:val="both"/>
        <w:rPr>
          <w:b/>
          <w:szCs w:val="28"/>
        </w:rPr>
      </w:pPr>
      <w:r w:rsidRPr="00E72C4E">
        <w:rPr>
          <w:b/>
          <w:szCs w:val="28"/>
        </w:rPr>
        <w:t>MỤC ĐÍCH, YÊU CẦU</w:t>
      </w:r>
    </w:p>
    <w:p w:rsidR="00960FA2" w:rsidRPr="00E72C4E" w:rsidRDefault="00960FA2" w:rsidP="00960FA2">
      <w:pPr>
        <w:numPr>
          <w:ilvl w:val="0"/>
          <w:numId w:val="2"/>
        </w:numPr>
        <w:tabs>
          <w:tab w:val="left" w:pos="990"/>
        </w:tabs>
        <w:ind w:left="0" w:firstLine="720"/>
        <w:jc w:val="both"/>
        <w:rPr>
          <w:szCs w:val="28"/>
        </w:rPr>
      </w:pPr>
      <w:r w:rsidRPr="00E72C4E">
        <w:rPr>
          <w:szCs w:val="28"/>
        </w:rPr>
        <w:t xml:space="preserve">Quán triệt nội dung Nghị quyết Đại hội Đảng bộ Sở Giáo dục và Đào tạo lần thứ VI, nhiệm kỳ 2015-2020 và </w:t>
      </w:r>
      <w:r w:rsidR="0007763D" w:rsidRPr="00E72C4E">
        <w:rPr>
          <w:szCs w:val="28"/>
        </w:rPr>
        <w:t xml:space="preserve">Đại hội Đảng bộ Trường Cao đẳng Kỹ thuật Lý Tự Trọng thành phố Hồ Chí Minh lần thứ XI, nhiệm kỳ 2015 – 2020 đồng thời </w:t>
      </w:r>
      <w:r w:rsidRPr="00E72C4E">
        <w:rPr>
          <w:szCs w:val="28"/>
        </w:rPr>
        <w:t>đề ra các nhiệm vụ, giải pháp trọng tâm để thực hiện thành công Nghị quyết Đại hội Đảng bộ Sở lần thứ VI và Đại hội Đảng bộ Trường lần thứ XI, nhiệm kỳ 2015-2020.</w:t>
      </w:r>
    </w:p>
    <w:p w:rsidR="00960FA2" w:rsidRPr="00E72C4E" w:rsidRDefault="00960FA2" w:rsidP="00EB48B3">
      <w:pPr>
        <w:ind w:firstLine="720"/>
        <w:jc w:val="both"/>
      </w:pPr>
      <w:r w:rsidRPr="00E72C4E">
        <w:t>Nâng cao năng lực lãnh đạo của Đảng ủy, cấp ủy chi bộ và cán bộ quản lý; nâng cao tính tiên phong gương mẫu</w:t>
      </w:r>
      <w:r w:rsidR="0007763D" w:rsidRPr="00E72C4E">
        <w:t>, vai trò trách nhiệm của</w:t>
      </w:r>
      <w:r w:rsidRPr="00E72C4E">
        <w:t xml:space="preserve"> đảng viên. Tạo sự thống nhất trong </w:t>
      </w:r>
      <w:r w:rsidR="00FB339C" w:rsidRPr="00E72C4E">
        <w:t xml:space="preserve">tập thể đảng bộ và </w:t>
      </w:r>
      <w:r w:rsidRPr="00E72C4E">
        <w:t>toàn thể cán bộ, công chức, viên chức, người lao động</w:t>
      </w:r>
      <w:r w:rsidR="0007763D" w:rsidRPr="00E72C4E">
        <w:t xml:space="preserve"> </w:t>
      </w:r>
      <w:r w:rsidRPr="00E72C4E">
        <w:t>trong việc cụ thể hóa những nội dung của Nghị quyết Đại hội Đảng bộ Sở và Đại hội Đảng bộ Trường vào việc thực hiện nhiệm vụ chính trị của trường. Phát huy hiệu quả mọi nguồn lực để phấn đấu</w:t>
      </w:r>
      <w:r w:rsidR="0007763D" w:rsidRPr="00E72C4E">
        <w:t xml:space="preserve"> xây dựng</w:t>
      </w:r>
      <w:r w:rsidRPr="00E72C4E">
        <w:t xml:space="preserve"> Đảng bộ đạt danh hiệu “Trong sạch, vững mạnh”, chính quyền hoàn thành xuất sắc nhiệm vụ chính trị được giao và đoàn thể đạt tiên tiến xuất sắc.</w:t>
      </w:r>
    </w:p>
    <w:p w:rsidR="00960FA2" w:rsidRPr="00E72C4E" w:rsidRDefault="00960FA2" w:rsidP="00960FA2">
      <w:pPr>
        <w:numPr>
          <w:ilvl w:val="0"/>
          <w:numId w:val="2"/>
        </w:numPr>
        <w:tabs>
          <w:tab w:val="left" w:pos="990"/>
        </w:tabs>
        <w:ind w:left="0" w:firstLine="720"/>
        <w:jc w:val="both"/>
        <w:rPr>
          <w:szCs w:val="28"/>
        </w:rPr>
      </w:pPr>
      <w:r w:rsidRPr="00E72C4E">
        <w:rPr>
          <w:szCs w:val="28"/>
        </w:rPr>
        <w:t>Thực hiện Nghị quyết số 29-NQ/TW ngày 04 tháng 11 năm 2013 của Hội nghị lần thứ 8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cùng toàn ngành giáo dục, Nhà trường tiếp tục chú trọng nâng cao chất lượng đào tạo và chất lượng đội ngũ cán bộ</w:t>
      </w:r>
      <w:r w:rsidR="00110871" w:rsidRPr="00E72C4E">
        <w:rPr>
          <w:szCs w:val="28"/>
        </w:rPr>
        <w:t xml:space="preserve"> </w:t>
      </w:r>
      <w:r w:rsidRPr="00E72C4E">
        <w:rPr>
          <w:szCs w:val="28"/>
        </w:rPr>
        <w:t>đảng viên</w:t>
      </w:r>
      <w:r w:rsidR="00FB339C" w:rsidRPr="00E72C4E">
        <w:rPr>
          <w:szCs w:val="28"/>
        </w:rPr>
        <w:t xml:space="preserve">, </w:t>
      </w:r>
      <w:r w:rsidR="007B1D83" w:rsidRPr="00E72C4E">
        <w:rPr>
          <w:szCs w:val="28"/>
        </w:rPr>
        <w:t xml:space="preserve">đội ngũ </w:t>
      </w:r>
      <w:r w:rsidR="00FB339C" w:rsidRPr="00E72C4E">
        <w:rPr>
          <w:szCs w:val="28"/>
        </w:rPr>
        <w:t>nhà giáo</w:t>
      </w:r>
      <w:r w:rsidRPr="00E72C4E">
        <w:rPr>
          <w:szCs w:val="28"/>
        </w:rPr>
        <w:t xml:space="preserve"> đáp ứng yêu cầu đổi mới căn bản, toàn diện giáo dục và đào tạo; xây dựng nhà trường theo hướng chuẩn hóa, hiện đại hóa, xã hội hóa, dân chủ hóa trong thời kỳ hội nhập; Đến năm 2020, xây dựng Trường Cao đẳng Kỹ thuật Lý Tự Trọng thành phố Hồ Chí Minh trở thành trường trọng điểm tiên </w:t>
      </w:r>
      <w:r w:rsidRPr="00E72C4E">
        <w:rPr>
          <w:szCs w:val="28"/>
        </w:rPr>
        <w:lastRenderedPageBreak/>
        <w:t>tiến cấp khu vực của ngành giáo dục chuyên nghiệp thành phố về đào tạo kinh tế, kỹ thuật, có uy tín ngang tầm với các cơ sở đào tạo khác của quốc gia.</w:t>
      </w:r>
    </w:p>
    <w:p w:rsidR="00960FA2" w:rsidRPr="00E72C4E" w:rsidRDefault="00960FA2" w:rsidP="00960FA2">
      <w:pPr>
        <w:numPr>
          <w:ilvl w:val="0"/>
          <w:numId w:val="2"/>
        </w:numPr>
        <w:tabs>
          <w:tab w:val="left" w:pos="990"/>
        </w:tabs>
        <w:ind w:left="0" w:firstLine="720"/>
        <w:jc w:val="both"/>
        <w:rPr>
          <w:szCs w:val="28"/>
        </w:rPr>
      </w:pPr>
      <w:r w:rsidRPr="00E72C4E">
        <w:rPr>
          <w:szCs w:val="28"/>
        </w:rPr>
        <w:t>Triển khai các nội dung cụ thể của kế hoạch</w:t>
      </w:r>
      <w:r w:rsidR="00825013" w:rsidRPr="00E72C4E">
        <w:rPr>
          <w:szCs w:val="28"/>
        </w:rPr>
        <w:t xml:space="preserve"> </w:t>
      </w:r>
      <w:r w:rsidRPr="00E72C4E">
        <w:rPr>
          <w:szCs w:val="28"/>
        </w:rPr>
        <w:t>này đến từng cán bộ</w:t>
      </w:r>
      <w:r w:rsidR="00825013" w:rsidRPr="00E72C4E">
        <w:rPr>
          <w:szCs w:val="28"/>
        </w:rPr>
        <w:t xml:space="preserve"> đảng viên</w:t>
      </w:r>
      <w:r w:rsidRPr="00E72C4E">
        <w:rPr>
          <w:szCs w:val="28"/>
        </w:rPr>
        <w:t>, công chức, viên chức, người lao động, tạo chuyển biến mạnh mẽ trong nhận thức, tư tưởng để thực hiện có hiệu quả nhiệm vụ</w:t>
      </w:r>
      <w:r w:rsidR="00EB48B3">
        <w:rPr>
          <w:szCs w:val="28"/>
        </w:rPr>
        <w:t xml:space="preserve"> chính trị </w:t>
      </w:r>
      <w:r w:rsidRPr="00E72C4E">
        <w:rPr>
          <w:szCs w:val="28"/>
        </w:rPr>
        <w:t>được giao.</w:t>
      </w:r>
    </w:p>
    <w:p w:rsidR="00960FA2" w:rsidRPr="00E72C4E" w:rsidRDefault="00960FA2" w:rsidP="00960FA2">
      <w:pPr>
        <w:numPr>
          <w:ilvl w:val="0"/>
          <w:numId w:val="1"/>
        </w:numPr>
        <w:tabs>
          <w:tab w:val="left" w:pos="1170"/>
        </w:tabs>
        <w:ind w:left="0" w:firstLine="720"/>
        <w:jc w:val="both"/>
        <w:rPr>
          <w:b/>
          <w:szCs w:val="28"/>
        </w:rPr>
      </w:pPr>
      <w:r w:rsidRPr="00E72C4E">
        <w:rPr>
          <w:b/>
          <w:szCs w:val="28"/>
        </w:rPr>
        <w:t>NỘI DUNG, NHIỆM VỤ TRỌNG TÂM VÀ GIẢI PHÁP TẬP TRUNG THỰC HIỆN ĐẾN NĂM 2020</w:t>
      </w:r>
    </w:p>
    <w:p w:rsidR="00960FA2" w:rsidRPr="00E72C4E" w:rsidRDefault="00960FA2" w:rsidP="00960FA2">
      <w:pPr>
        <w:numPr>
          <w:ilvl w:val="0"/>
          <w:numId w:val="3"/>
        </w:numPr>
        <w:tabs>
          <w:tab w:val="left" w:pos="990"/>
        </w:tabs>
        <w:ind w:left="0" w:firstLine="720"/>
        <w:jc w:val="both"/>
        <w:rPr>
          <w:b/>
          <w:szCs w:val="28"/>
        </w:rPr>
      </w:pPr>
      <w:r w:rsidRPr="00E72C4E">
        <w:rPr>
          <w:b/>
          <w:szCs w:val="28"/>
        </w:rPr>
        <w:t>Lãnh đạo hoàn thành tốt nhiệm vụ chính trị</w:t>
      </w:r>
    </w:p>
    <w:p w:rsidR="00960FA2" w:rsidRPr="00E72C4E" w:rsidRDefault="00960FA2" w:rsidP="00960FA2">
      <w:pPr>
        <w:numPr>
          <w:ilvl w:val="1"/>
          <w:numId w:val="3"/>
        </w:numPr>
        <w:tabs>
          <w:tab w:val="left" w:pos="1260"/>
        </w:tabs>
        <w:ind w:left="0" w:firstLine="720"/>
        <w:jc w:val="both"/>
        <w:rPr>
          <w:b/>
          <w:szCs w:val="28"/>
        </w:rPr>
      </w:pPr>
      <w:r w:rsidRPr="00E72C4E">
        <w:rPr>
          <w:b/>
          <w:szCs w:val="28"/>
        </w:rPr>
        <w:t xml:space="preserve"> Tiếp tục đổi mới </w:t>
      </w:r>
      <w:r w:rsidR="00825013" w:rsidRPr="00E72C4E">
        <w:rPr>
          <w:b/>
          <w:szCs w:val="28"/>
        </w:rPr>
        <w:t xml:space="preserve">công tác </w:t>
      </w:r>
      <w:r w:rsidRPr="00E72C4E">
        <w:rPr>
          <w:b/>
          <w:szCs w:val="28"/>
        </w:rPr>
        <w:t>quản lý nhà nước, nâng cao chất lượng giáo dục toàn diện theo hướng tiên tiến, hiện đại và hội nhập quốc tế</w:t>
      </w:r>
      <w:r w:rsidR="00825013" w:rsidRPr="00E72C4E">
        <w:rPr>
          <w:b/>
          <w:szCs w:val="28"/>
        </w:rPr>
        <w:t xml:space="preserve"> </w:t>
      </w:r>
    </w:p>
    <w:p w:rsidR="00960FA2" w:rsidRPr="00E72C4E" w:rsidRDefault="00960FA2" w:rsidP="00960FA2">
      <w:pPr>
        <w:tabs>
          <w:tab w:val="left" w:pos="567"/>
          <w:tab w:val="left" w:pos="990"/>
        </w:tabs>
        <w:ind w:firstLine="720"/>
        <w:jc w:val="both"/>
        <w:rPr>
          <w:szCs w:val="28"/>
        </w:rPr>
      </w:pPr>
      <w:r w:rsidRPr="00E72C4E">
        <w:rPr>
          <w:szCs w:val="28"/>
        </w:rPr>
        <w:t>Tập trung chỉ đạo thực hiện Nghị quyết số 29-NQ/TW Hội nghị lần thứ tám Ban Chấp hành Trung ương Đảng khóa XI và Chương trình số 46-CTrHĐ/TU ngày 21 tháng 6 năm 2015 của Ban Chấp hành Đảng bộ Thành phố về “Đổi mới căn bản, toàn diện giáo dục và đào tạo, đáp ứng yêu cầu công nghiệp hóa, hiện đại hóa trong điều kiện kinh tế thị trường định hướng xã hội chủ nghĩa và hội nhập quốc tế”, thực hiện thắng lợi Nghị quyết Đại hội Đảng bộ Sở Giáo dục và Đào tạo cùng các chỉ tiêu cơ bản của Nghị quyết Đại hội Đảng bộ Trường nhiệm kỳ 2015-2020.</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Xây dựng trường thành trường trọng điểm của ngành giáo dục và đào tạo  thành phố, đào tạo đa cấp, đa ngành với nhiều loại hình đào tạo có chất lượng.</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 xml:space="preserve">Tập trung công tác tuyển sinh, triển khai công tác tư vấn tuyển sinh và quảng bá thương hiệu một cách hiệu quả. </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 xml:space="preserve">Tăng cường liên kết đào tạo trong và ngoài nước, thực hiện công tác đào tạo gắn với nhu cầu xã hội. Đẩy mạnh nghiên cứu khoa học phục vụ đào tạo và ứng dụng trong sản xuất. </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Hoàn thiện chương trình đào tạo theo hệ thống tín chỉ và các chương trình đào tạo liên thông theo các bậc học, xây dựng chương trình đào tạo chất lượng cao</w:t>
      </w:r>
      <w:r w:rsidR="007E69DF" w:rsidRPr="00E72C4E">
        <w:rPr>
          <w:sz w:val="28"/>
          <w:szCs w:val="28"/>
        </w:rPr>
        <w:t xml:space="preserve"> đạt chuẩn CDIO</w:t>
      </w:r>
      <w:r w:rsidRPr="00E72C4E">
        <w:rPr>
          <w:sz w:val="28"/>
          <w:szCs w:val="28"/>
        </w:rPr>
        <w:t>.</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Xây dựng và phát triển các phòng thí nghiệm, xưởng thực hành chất lượng cao đảm bảo chất lượng đào tạo của nhà trường</w:t>
      </w:r>
      <w:r w:rsidR="00825013" w:rsidRPr="00E72C4E">
        <w:rPr>
          <w:sz w:val="28"/>
          <w:szCs w:val="28"/>
        </w:rPr>
        <w:t xml:space="preserve"> </w:t>
      </w:r>
      <w:r w:rsidRPr="00E72C4E">
        <w:rPr>
          <w:sz w:val="28"/>
          <w:szCs w:val="28"/>
        </w:rPr>
        <w:t>.</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Xây dựng và hoàn thiện các quy chế, quy định của nhà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Xây dựng mối quan hệ gắn bó với các công ty, xí nghiệp để đưa học sinh sinh viên đi thực tập và giới thiệu việc làm cho học sinh sinh viên tốt nghiệp ra trường.</w:t>
      </w:r>
    </w:p>
    <w:p w:rsidR="00960FA2" w:rsidRPr="00E72C4E" w:rsidRDefault="00960FA2" w:rsidP="00960FA2">
      <w:pPr>
        <w:pStyle w:val="ListParagraph"/>
        <w:tabs>
          <w:tab w:val="left" w:pos="990"/>
          <w:tab w:val="left" w:pos="1200"/>
        </w:tabs>
        <w:spacing w:after="0" w:line="240" w:lineRule="auto"/>
        <w:ind w:left="0" w:firstLine="720"/>
        <w:jc w:val="both"/>
        <w:rPr>
          <w:sz w:val="28"/>
          <w:szCs w:val="28"/>
        </w:rPr>
      </w:pPr>
      <w:r w:rsidRPr="00E72C4E">
        <w:rPr>
          <w:sz w:val="28"/>
          <w:szCs w:val="28"/>
        </w:rPr>
        <w:t>Tăng cường công tác đào tạo bồi dưỡng học sinh giỏi nghề cấp thành phố, cấp quốc gia, cấp A</w:t>
      </w:r>
      <w:r w:rsidR="007B1D83" w:rsidRPr="00E72C4E">
        <w:rPr>
          <w:sz w:val="28"/>
          <w:szCs w:val="28"/>
        </w:rPr>
        <w:t>SEAN</w:t>
      </w:r>
      <w:r w:rsidRPr="00E72C4E">
        <w:rPr>
          <w:sz w:val="28"/>
          <w:szCs w:val="28"/>
        </w:rPr>
        <w:t xml:space="preserve"> và thế giới.</w:t>
      </w:r>
    </w:p>
    <w:p w:rsidR="00960FA2" w:rsidRPr="00E72C4E" w:rsidRDefault="00960FA2" w:rsidP="00960FA2">
      <w:pPr>
        <w:pStyle w:val="ListParagraph"/>
        <w:tabs>
          <w:tab w:val="left" w:pos="990"/>
          <w:tab w:val="left" w:pos="1200"/>
        </w:tabs>
        <w:spacing w:after="0" w:line="240" w:lineRule="auto"/>
        <w:ind w:left="0" w:firstLine="720"/>
        <w:jc w:val="both"/>
        <w:rPr>
          <w:sz w:val="28"/>
          <w:szCs w:val="28"/>
        </w:rPr>
      </w:pPr>
      <w:r w:rsidRPr="00E72C4E">
        <w:rPr>
          <w:sz w:val="28"/>
          <w:szCs w:val="28"/>
        </w:rPr>
        <w:t>Đẩy mạnh hoạt động ngoại khóa, tạo nhiều sân chơi cho học sinh.</w:t>
      </w:r>
    </w:p>
    <w:p w:rsidR="00960FA2" w:rsidRPr="00E72C4E" w:rsidRDefault="00960FA2" w:rsidP="00960FA2">
      <w:pPr>
        <w:pStyle w:val="ListParagraph"/>
        <w:tabs>
          <w:tab w:val="left" w:pos="990"/>
        </w:tabs>
        <w:spacing w:after="0" w:line="240" w:lineRule="auto"/>
        <w:ind w:left="0" w:firstLine="720"/>
        <w:jc w:val="both"/>
        <w:rPr>
          <w:sz w:val="28"/>
          <w:szCs w:val="28"/>
        </w:rPr>
      </w:pPr>
      <w:r w:rsidRPr="00E72C4E">
        <w:rPr>
          <w:sz w:val="28"/>
          <w:szCs w:val="28"/>
        </w:rPr>
        <w:t>Thực hiện nghiêm túc chương trình khung do Bộ Giáo dục và Đào tạo quy định cho hệ cao đẳng và bậc học thấp hơn</w:t>
      </w:r>
    </w:p>
    <w:p w:rsidR="00960FA2" w:rsidRPr="00E72C4E" w:rsidRDefault="00960FA2" w:rsidP="00960FA2">
      <w:pPr>
        <w:tabs>
          <w:tab w:val="left" w:pos="990"/>
        </w:tabs>
        <w:ind w:firstLine="720"/>
        <w:jc w:val="both"/>
        <w:rPr>
          <w:szCs w:val="28"/>
        </w:rPr>
      </w:pPr>
      <w:r w:rsidRPr="00E72C4E">
        <w:rPr>
          <w:szCs w:val="28"/>
        </w:rPr>
        <w:t xml:space="preserve">Đảm bảo chất lượng giáo dục toàn diện để sau khi ra trường, học sinh sinh viên phải được trang bị những kiến thức nền tảng cơ bản: kiến thức – kỹ năng </w:t>
      </w:r>
      <w:r w:rsidRPr="00E72C4E">
        <w:rPr>
          <w:szCs w:val="28"/>
        </w:rPr>
        <w:lastRenderedPageBreak/>
        <w:t>chuyên sâu; có tác phong công nghiệp; có đạo đức nghề nghiệp; có kỹ năng sống; có trình độ ngoại ngữ và tin học đáp ứng tốt yêu cầu xã hội.</w:t>
      </w:r>
    </w:p>
    <w:p w:rsidR="00960FA2" w:rsidRPr="00E72C4E" w:rsidRDefault="00960FA2" w:rsidP="00960FA2">
      <w:pPr>
        <w:tabs>
          <w:tab w:val="left" w:pos="990"/>
        </w:tabs>
        <w:ind w:firstLine="720"/>
        <w:jc w:val="both"/>
        <w:rPr>
          <w:szCs w:val="28"/>
        </w:rPr>
      </w:pPr>
      <w:r w:rsidRPr="00E72C4E">
        <w:rPr>
          <w:szCs w:val="28"/>
        </w:rPr>
        <w:t>Phát huy tính tích cực, chủ động của học sinh sinh viên, tổ chức tốt việc thực hành, thực tập, kết hợp đào tạo với sản xuất và nghiên cứu khoa học. Tạo ra ngày càng nhiều sản phẩm thực hành, thực tập của học sinh sinh viên có giá trị sử dụng cao.</w:t>
      </w:r>
    </w:p>
    <w:p w:rsidR="00960FA2" w:rsidRPr="00E72C4E" w:rsidRDefault="00960FA2" w:rsidP="00960FA2">
      <w:pPr>
        <w:tabs>
          <w:tab w:val="left" w:pos="990"/>
        </w:tabs>
        <w:ind w:firstLine="720"/>
        <w:jc w:val="both"/>
        <w:rPr>
          <w:szCs w:val="28"/>
        </w:rPr>
      </w:pPr>
      <w:r w:rsidRPr="00E72C4E">
        <w:rPr>
          <w:szCs w:val="28"/>
        </w:rPr>
        <w:t xml:space="preserve">Đẩy mạnh hoạt động ngoại khóa kết hợp với các phong trào hành động theo hướng dẫn của Thành đoàn nhằm phát huy tính năng động, sáng tạo và bản lĩnh cho học sinh, sinh viên. Mở thêm và tổ chức hoạt động có hiệu quả nhiều </w:t>
      </w:r>
      <w:r w:rsidR="00BC38E1">
        <w:rPr>
          <w:szCs w:val="28"/>
        </w:rPr>
        <w:t xml:space="preserve">câu lạc bộ phù hợp với sở thích của HSSV </w:t>
      </w:r>
      <w:r w:rsidRPr="00E72C4E">
        <w:rPr>
          <w:szCs w:val="28"/>
        </w:rPr>
        <w:t>như câu lạc bộ Văn nghệ, câu lạc bộ Thể dục thể thao, câu lạc bộ Tin học, câu lạc bộ Điện tử, câu lạc bộ Sáng tạo kỹ thu</w:t>
      </w:r>
      <w:r w:rsidR="00BC38E1">
        <w:rPr>
          <w:szCs w:val="28"/>
        </w:rPr>
        <w:t xml:space="preserve">ật… Đẩy mạnh công tác bồi dưỡng HSSV </w:t>
      </w:r>
      <w:r w:rsidRPr="00E72C4E">
        <w:rPr>
          <w:szCs w:val="28"/>
        </w:rPr>
        <w:t xml:space="preserve">giỏi nhằm đào tạo nguồn tham dự các cuộc thi </w:t>
      </w:r>
      <w:r w:rsidR="00BC38E1">
        <w:rPr>
          <w:szCs w:val="28"/>
        </w:rPr>
        <w:t>HSSV</w:t>
      </w:r>
      <w:r w:rsidR="00BC38E1" w:rsidRPr="00E72C4E">
        <w:rPr>
          <w:szCs w:val="28"/>
        </w:rPr>
        <w:t xml:space="preserve"> </w:t>
      </w:r>
      <w:r w:rsidRPr="00E72C4E">
        <w:rPr>
          <w:szCs w:val="28"/>
        </w:rPr>
        <w:t xml:space="preserve">giỏi nghề </w:t>
      </w:r>
      <w:r w:rsidR="00BC38E1">
        <w:rPr>
          <w:szCs w:val="28"/>
        </w:rPr>
        <w:t xml:space="preserve">cấp thành phố, cấp quốc gia </w:t>
      </w:r>
      <w:r w:rsidRPr="00E72C4E">
        <w:rPr>
          <w:szCs w:val="28"/>
        </w:rPr>
        <w:t>và quốc tế.</w:t>
      </w:r>
    </w:p>
    <w:p w:rsidR="00960FA2" w:rsidRPr="00E72C4E" w:rsidRDefault="00960FA2" w:rsidP="00960FA2">
      <w:pPr>
        <w:tabs>
          <w:tab w:val="left" w:pos="990"/>
        </w:tabs>
        <w:ind w:firstLine="720"/>
        <w:jc w:val="both"/>
        <w:rPr>
          <w:szCs w:val="28"/>
        </w:rPr>
      </w:pPr>
      <w:r w:rsidRPr="00E72C4E">
        <w:rPr>
          <w:szCs w:val="28"/>
        </w:rPr>
        <w:t xml:space="preserve">Có biện pháp giáo dục, xử lý thích đáng và kịp thời đối với những học sinh, sinh viên </w:t>
      </w:r>
      <w:r w:rsidR="00C139AB" w:rsidRPr="00E72C4E">
        <w:t>vi phạm quy chế</w:t>
      </w:r>
      <w:r w:rsidRPr="00E72C4E">
        <w:rPr>
          <w:szCs w:val="28"/>
        </w:rPr>
        <w:t>: thiếu chuyên cần trong học tập, không chấp hành tốt nội quy của t</w:t>
      </w:r>
      <w:r w:rsidR="007B1D83" w:rsidRPr="00E72C4E">
        <w:rPr>
          <w:szCs w:val="28"/>
        </w:rPr>
        <w:t>rường, vi phạm luật giao thông, c</w:t>
      </w:r>
      <w:r w:rsidR="00560866">
        <w:rPr>
          <w:szCs w:val="28"/>
        </w:rPr>
        <w:t xml:space="preserve">ó biểu hiện mắc </w:t>
      </w:r>
      <w:r w:rsidR="000E387B" w:rsidRPr="00E72C4E">
        <w:t>tệ nạn xã hội</w:t>
      </w:r>
      <w:r w:rsidRPr="00E72C4E">
        <w:rPr>
          <w:szCs w:val="28"/>
        </w:rPr>
        <w:t xml:space="preserve">,…. Tạo sự an tâm cho phụ huynh có con em là </w:t>
      </w:r>
      <w:r w:rsidR="00BC38E1">
        <w:rPr>
          <w:szCs w:val="28"/>
        </w:rPr>
        <w:t>HSSV</w:t>
      </w:r>
      <w:r w:rsidR="00BC38E1" w:rsidRPr="00E72C4E">
        <w:rPr>
          <w:szCs w:val="28"/>
        </w:rPr>
        <w:t xml:space="preserve"> </w:t>
      </w:r>
      <w:r w:rsidRPr="00E72C4E">
        <w:rPr>
          <w:szCs w:val="28"/>
        </w:rPr>
        <w:t>đang theo học tại trường.</w:t>
      </w:r>
    </w:p>
    <w:p w:rsidR="00960FA2" w:rsidRPr="00E72C4E" w:rsidRDefault="00960FA2" w:rsidP="00960FA2">
      <w:pPr>
        <w:tabs>
          <w:tab w:val="left" w:pos="990"/>
        </w:tabs>
        <w:ind w:left="720"/>
        <w:jc w:val="both"/>
        <w:rPr>
          <w:b/>
          <w:bCs/>
          <w:i/>
          <w:iCs/>
          <w:szCs w:val="28"/>
        </w:rPr>
      </w:pPr>
      <w:r w:rsidRPr="00E72C4E">
        <w:rPr>
          <w:b/>
          <w:bCs/>
          <w:i/>
          <w:iCs/>
          <w:szCs w:val="28"/>
        </w:rPr>
        <w:t>Về công tác tuyển sinh:</w:t>
      </w:r>
    </w:p>
    <w:p w:rsidR="00960FA2" w:rsidRPr="00E72C4E" w:rsidRDefault="00960FA2" w:rsidP="00960FA2">
      <w:pPr>
        <w:tabs>
          <w:tab w:val="left" w:pos="990"/>
        </w:tabs>
        <w:ind w:firstLine="720"/>
        <w:jc w:val="both"/>
        <w:rPr>
          <w:szCs w:val="28"/>
        </w:rPr>
      </w:pPr>
      <w:r w:rsidRPr="00E72C4E">
        <w:rPr>
          <w:szCs w:val="28"/>
        </w:rPr>
        <w:t xml:space="preserve">Tiếp tục đẩy mạnh công tác tuyển sinh trong cả nước. </w:t>
      </w:r>
      <w:r w:rsidR="000E387B" w:rsidRPr="00E72C4E">
        <w:t>Tăng cường</w:t>
      </w:r>
      <w:r w:rsidR="000E387B" w:rsidRPr="00E72C4E">
        <w:rPr>
          <w:szCs w:val="28"/>
        </w:rPr>
        <w:t xml:space="preserve"> </w:t>
      </w:r>
      <w:r w:rsidR="00FB339C" w:rsidRPr="00E72C4E">
        <w:rPr>
          <w:szCs w:val="28"/>
        </w:rPr>
        <w:t>q</w:t>
      </w:r>
      <w:r w:rsidRPr="00E72C4E">
        <w:rPr>
          <w:szCs w:val="28"/>
        </w:rPr>
        <w:t xml:space="preserve">uảng cáo tuyên truyền thương hiệu của nhà trường, mở rộng địa bàn tuyển sinh đến các tỉnh thành trong cả nước, tăng cường hoạt động tư vấn tuyển sinh. </w:t>
      </w:r>
    </w:p>
    <w:p w:rsidR="00960FA2" w:rsidRPr="00E72C4E" w:rsidRDefault="00960FA2" w:rsidP="00960FA2">
      <w:pPr>
        <w:tabs>
          <w:tab w:val="left" w:pos="990"/>
        </w:tabs>
        <w:ind w:firstLine="720"/>
        <w:jc w:val="both"/>
        <w:rPr>
          <w:szCs w:val="28"/>
        </w:rPr>
      </w:pPr>
      <w:r w:rsidRPr="00E72C4E">
        <w:rPr>
          <w:szCs w:val="28"/>
        </w:rPr>
        <w:t xml:space="preserve">Xin phép Bộ Lao động – Thương binh và Xã hội mở bậc Cao đẳng nghề và Trung cấp nghề. Xin phép Bộ Giáo dục và Đào tạo mở thêm các ngành nghề mới, đa dạng hóa các loại hình đào tạo. </w:t>
      </w:r>
    </w:p>
    <w:p w:rsidR="00960FA2" w:rsidRPr="00E72C4E" w:rsidRDefault="00960FA2" w:rsidP="00960FA2">
      <w:pPr>
        <w:tabs>
          <w:tab w:val="left" w:pos="990"/>
        </w:tabs>
        <w:ind w:firstLine="720"/>
        <w:jc w:val="both"/>
        <w:rPr>
          <w:szCs w:val="28"/>
        </w:rPr>
      </w:pPr>
      <w:r w:rsidRPr="00E72C4E">
        <w:rPr>
          <w:szCs w:val="28"/>
        </w:rPr>
        <w:t xml:space="preserve">Ký kết với các trường trong và ngoài nước đào tạo hệ </w:t>
      </w:r>
      <w:r w:rsidR="007B1D83" w:rsidRPr="00E72C4E">
        <w:rPr>
          <w:szCs w:val="28"/>
        </w:rPr>
        <w:t>đ</w:t>
      </w:r>
      <w:r w:rsidRPr="00E72C4E">
        <w:rPr>
          <w:szCs w:val="28"/>
        </w:rPr>
        <w:t xml:space="preserve">ại học vừa làm vừa học và liên thông lên </w:t>
      </w:r>
      <w:r w:rsidR="007B1D83" w:rsidRPr="00E72C4E">
        <w:rPr>
          <w:szCs w:val="28"/>
        </w:rPr>
        <w:t>đ</w:t>
      </w:r>
      <w:r w:rsidRPr="00E72C4E">
        <w:rPr>
          <w:szCs w:val="28"/>
        </w:rPr>
        <w:t>ại học.</w:t>
      </w:r>
    </w:p>
    <w:p w:rsidR="00960FA2" w:rsidRPr="00E72C4E" w:rsidRDefault="00960FA2" w:rsidP="00960FA2">
      <w:pPr>
        <w:tabs>
          <w:tab w:val="left" w:pos="990"/>
        </w:tabs>
        <w:ind w:firstLine="720"/>
        <w:jc w:val="both"/>
        <w:rPr>
          <w:szCs w:val="28"/>
        </w:rPr>
      </w:pPr>
      <w:r w:rsidRPr="00E72C4E">
        <w:rPr>
          <w:szCs w:val="28"/>
        </w:rPr>
        <w:t>Dự kiến chỉ tiêu tuyển sinh hàng năm: Năm sau cao hơn năm trước.</w:t>
      </w:r>
    </w:p>
    <w:p w:rsidR="00960FA2" w:rsidRPr="00E72C4E" w:rsidRDefault="00960FA2" w:rsidP="00960FA2">
      <w:pPr>
        <w:tabs>
          <w:tab w:val="left" w:pos="990"/>
        </w:tabs>
        <w:ind w:firstLine="720"/>
        <w:jc w:val="both"/>
        <w:rPr>
          <w:i/>
          <w:szCs w:val="28"/>
        </w:rPr>
      </w:pPr>
      <w:r w:rsidRPr="00E72C4E">
        <w:rPr>
          <w:b/>
          <w:bCs/>
          <w:i/>
          <w:szCs w:val="28"/>
        </w:rPr>
        <w:t>Về lãnh đạo thực hiện công tác kiểm định và đảm bảo chất lượng</w:t>
      </w:r>
    </w:p>
    <w:p w:rsidR="00960FA2" w:rsidRPr="00E72C4E" w:rsidRDefault="00960FA2" w:rsidP="00960FA2">
      <w:pPr>
        <w:tabs>
          <w:tab w:val="left" w:pos="990"/>
        </w:tabs>
        <w:ind w:firstLine="720"/>
        <w:jc w:val="both"/>
        <w:rPr>
          <w:szCs w:val="28"/>
        </w:rPr>
      </w:pPr>
      <w:r w:rsidRPr="00E72C4E">
        <w:rPr>
          <w:szCs w:val="28"/>
        </w:rPr>
        <w:t xml:space="preserve">Tiếp tục duy trì và tăng cường công tác thanh tra, kiểm tra, đảm bảo chất lượng và giám sát thực hiện tốt công tác dự giờ, kiểm tra toàn diện giảng viên, giáo viên; thường xuyên thanh tra, kiểm tra </w:t>
      </w:r>
      <w:r w:rsidR="00FB339C" w:rsidRPr="00E72C4E">
        <w:rPr>
          <w:szCs w:val="28"/>
        </w:rPr>
        <w:t xml:space="preserve">hoạt động sư phạm của nhà giáo. </w:t>
      </w:r>
      <w:r w:rsidRPr="00E72C4E">
        <w:rPr>
          <w:szCs w:val="28"/>
        </w:rPr>
        <w:t>Quan tâm chăm lo cải thiện đời sống giáo viên, giúp đỡ giáo viên có hoàn cảnh khó khăn. Tham gia đào tạo hệ 9+3, 9+4 theo Đề án phân luồn</w:t>
      </w:r>
      <w:r w:rsidR="00560866">
        <w:rPr>
          <w:szCs w:val="28"/>
        </w:rPr>
        <w:t>g học sinh sau trung học cơ sở đ</w:t>
      </w:r>
      <w:r w:rsidR="00BC38E1">
        <w:rPr>
          <w:szCs w:val="28"/>
        </w:rPr>
        <w:t>ể học sinh</w:t>
      </w:r>
      <w:r w:rsidRPr="00E72C4E">
        <w:rPr>
          <w:szCs w:val="28"/>
        </w:rPr>
        <w:t xml:space="preserve"> được học tập và đào tạo theo đúng năng lực</w:t>
      </w:r>
      <w:r w:rsidR="00BC38E1">
        <w:rPr>
          <w:szCs w:val="28"/>
        </w:rPr>
        <w:t>,</w:t>
      </w:r>
      <w:r w:rsidRPr="00E72C4E">
        <w:rPr>
          <w:szCs w:val="28"/>
        </w:rPr>
        <w:t xml:space="preserve"> đảm bảo cung cấp nguồn lao động chuyên nghiệp, có tay nghề cho thành phố; Quản lý chất lượng đầu ra; quản lý quá trình đào tạo và chuẩn hóa các điều kiện đảm bảo chất lượng.</w:t>
      </w:r>
      <w:r w:rsidR="007B1D83" w:rsidRPr="00E72C4E">
        <w:rPr>
          <w:szCs w:val="28"/>
        </w:rPr>
        <w:t xml:space="preserve"> </w:t>
      </w:r>
    </w:p>
    <w:p w:rsidR="00960FA2" w:rsidRPr="00E72C4E" w:rsidRDefault="00960FA2" w:rsidP="00960FA2">
      <w:pPr>
        <w:tabs>
          <w:tab w:val="left" w:pos="990"/>
        </w:tabs>
        <w:ind w:firstLine="720"/>
        <w:jc w:val="both"/>
        <w:rPr>
          <w:szCs w:val="28"/>
        </w:rPr>
      </w:pPr>
      <w:r w:rsidRPr="00E72C4E">
        <w:rPr>
          <w:szCs w:val="28"/>
        </w:rPr>
        <w:t xml:space="preserve">Triển khai chương trình xây dựng trường chuẩn tiên tiến theo Quyết định số 3036/QĐ-UBND ngày 20 tháng 6 năm 2014 của Ủy ban nhân dân thành phố. </w:t>
      </w:r>
    </w:p>
    <w:p w:rsidR="00960FA2" w:rsidRPr="00E72C4E" w:rsidRDefault="00960FA2" w:rsidP="00960FA2">
      <w:pPr>
        <w:tabs>
          <w:tab w:val="left" w:pos="990"/>
        </w:tabs>
        <w:ind w:firstLine="720"/>
        <w:jc w:val="both"/>
        <w:rPr>
          <w:b/>
          <w:szCs w:val="28"/>
        </w:rPr>
      </w:pPr>
      <w:r w:rsidRPr="00E72C4E">
        <w:rPr>
          <w:b/>
          <w:szCs w:val="28"/>
        </w:rPr>
        <w:t>1.2. Tiếp tục duy trì kết quả đào tạo ở các bậc và hệ đào tạo của trường, nhất là công tác bồi dưỡng tin học, ngoại ngữ; tập trung hoàn thành công tác kiểm định chất lượng giáo dục; nâng cao chất lượng nguồn nhân lực đáp ứng yêu cầu công nghiệp hóa, hiện đại hóa và hội nhập quốc tế</w:t>
      </w:r>
    </w:p>
    <w:p w:rsidR="00960FA2" w:rsidRPr="00E72C4E" w:rsidRDefault="00960FA2" w:rsidP="00960FA2">
      <w:pPr>
        <w:tabs>
          <w:tab w:val="left" w:pos="990"/>
        </w:tabs>
        <w:ind w:firstLine="720"/>
        <w:jc w:val="both"/>
        <w:rPr>
          <w:szCs w:val="28"/>
        </w:rPr>
      </w:pPr>
      <w:r w:rsidRPr="00E72C4E">
        <w:rPr>
          <w:szCs w:val="28"/>
        </w:rPr>
        <w:lastRenderedPageBreak/>
        <w:t>Đổi mới phương thức, hình thức kiểm tra, đánh giá kết quả học tập theo hướng dẫn của Bộ Giáo dục và Đào tạo. Đánh giá kết quả học tập của HSSV dựa trên khả năng vận dụng kiến thức, kỹ năng vào việc giải quyết các vấn đề thực tiễn</w:t>
      </w:r>
      <w:r w:rsidR="00AA0A15" w:rsidRPr="00E72C4E">
        <w:rPr>
          <w:szCs w:val="28"/>
        </w:rPr>
        <w:t xml:space="preserve">. </w:t>
      </w:r>
      <w:r w:rsidRPr="00E72C4E">
        <w:rPr>
          <w:szCs w:val="28"/>
        </w:rPr>
        <w:t>Phát triển phẩm chất, năng khiếu của HSSV, đánh giá toàn diện thông qua mức độ đạt chuẩn kiến thức, kỹ năng và một số biểu hiện năng lực, phẩm chất của người học. Nâng cao yêu cầu vận dụng kiến thức liên môn vào thực tiễn xã hội và cuộc sống</w:t>
      </w:r>
    </w:p>
    <w:p w:rsidR="00960FA2" w:rsidRPr="00E72C4E" w:rsidRDefault="00960FA2" w:rsidP="00960FA2">
      <w:pPr>
        <w:tabs>
          <w:tab w:val="left" w:pos="567"/>
          <w:tab w:val="left" w:pos="990"/>
        </w:tabs>
        <w:ind w:firstLine="720"/>
        <w:jc w:val="both"/>
        <w:rPr>
          <w:szCs w:val="28"/>
        </w:rPr>
      </w:pPr>
      <w:r w:rsidRPr="00E72C4E">
        <w:rPr>
          <w:szCs w:val="28"/>
        </w:rPr>
        <w:t xml:space="preserve">Thực hiện đúng chương trình, tổ chức quản lý dạy học theo chuẩn kiến thức kỹ năng và nội dung điều chỉnh, tích hợp các nội dung giáo dục vào các môn học và hoạt động giáo dục. Đổi mới phương pháp dạy học theo hướng hiện đại, đẩy mạnh các phương pháp dạy học tích cực, gắn việc đổi mới phương pháp dạy học với kiểm tra đánh giá. Thực hiện mô hình thư viện xanh, thân thiện; sử dụng các thiết bị, phương tiện phục vụ dạy học. </w:t>
      </w:r>
    </w:p>
    <w:p w:rsidR="00960FA2" w:rsidRPr="00E72C4E" w:rsidRDefault="00960FA2" w:rsidP="00960FA2">
      <w:pPr>
        <w:tabs>
          <w:tab w:val="left" w:pos="567"/>
          <w:tab w:val="left" w:pos="990"/>
        </w:tabs>
        <w:ind w:firstLine="720"/>
        <w:jc w:val="both"/>
        <w:rPr>
          <w:szCs w:val="28"/>
        </w:rPr>
      </w:pPr>
      <w:r w:rsidRPr="00E72C4E">
        <w:rPr>
          <w:szCs w:val="28"/>
        </w:rPr>
        <w:t>Tiếp tục đổi mới mạnh mẽ phương pháp giảng dạy và học tập theo hướng coi trọng kỹ năng thực hành, thực tế, hiện đại, từng bước đáp ứng chuẩn quốc tế, nhằm phát huy tốt nhất tính tích cực, năng lực chủ động sáng tạo của người học để vận dụng kiến thức, kỹ năng vào giải quyết các vấn đề thực tiễn. Đẩy mạnh ứng dụng công nghệ thông tin và truyền thông; triển khai mạnh mẽ Đề án “Phổ cập và nâng cao năng lực sử dụng Tiếng Anh cho học sinh phổ thông và chuyên nghiệp Thành phố Hồ Chí Minh”</w:t>
      </w:r>
    </w:p>
    <w:p w:rsidR="00960FA2" w:rsidRPr="00E72C4E" w:rsidRDefault="00960FA2" w:rsidP="00960FA2">
      <w:pPr>
        <w:tabs>
          <w:tab w:val="left" w:pos="990"/>
        </w:tabs>
        <w:ind w:firstLine="720"/>
        <w:jc w:val="both"/>
        <w:rPr>
          <w:szCs w:val="28"/>
        </w:rPr>
      </w:pPr>
      <w:r w:rsidRPr="00E72C4E">
        <w:rPr>
          <w:szCs w:val="28"/>
        </w:rPr>
        <w:t>Tiếp tục Đề án hội nhập quốc tế về giáo dục dạy nghề đến năm 2020 theo Quyết định số 2448/QĐ-TTg ngày 16 tháng 12 năm 2013 của Thủ tướng Chính phủ. Tăng cường các chương trình hợp tác và liên kết đào tạo với nước ngoài.</w:t>
      </w:r>
    </w:p>
    <w:p w:rsidR="00960FA2" w:rsidRPr="00E72C4E" w:rsidRDefault="00960FA2" w:rsidP="00960FA2">
      <w:pPr>
        <w:tabs>
          <w:tab w:val="left" w:pos="567"/>
          <w:tab w:val="left" w:pos="990"/>
        </w:tabs>
        <w:ind w:firstLine="720"/>
        <w:jc w:val="both"/>
        <w:rPr>
          <w:szCs w:val="28"/>
        </w:rPr>
      </w:pPr>
      <w:r w:rsidRPr="00E72C4E">
        <w:rPr>
          <w:szCs w:val="28"/>
        </w:rPr>
        <w:t>Tăng cường ứng dụng công nghệ thông tin trong quản lý và hỗ trợ hoạt động dạy, học và nghiên cứu khoa học. Xây dựng hệ thống học liệu mở, thư viện điện tử, khai thác dữ liệu khoa học và công nghệ quốc tế phục vụ giảng dạy và nghiên cứu khoa học.</w:t>
      </w:r>
    </w:p>
    <w:p w:rsidR="00960FA2" w:rsidRPr="00E72C4E" w:rsidRDefault="00960FA2" w:rsidP="00960FA2">
      <w:pPr>
        <w:tabs>
          <w:tab w:val="left" w:pos="567"/>
          <w:tab w:val="left" w:pos="990"/>
        </w:tabs>
        <w:ind w:firstLine="720"/>
        <w:jc w:val="both"/>
        <w:rPr>
          <w:szCs w:val="28"/>
        </w:rPr>
      </w:pPr>
      <w:r w:rsidRPr="00E72C4E">
        <w:rPr>
          <w:szCs w:val="28"/>
        </w:rPr>
        <w:t xml:space="preserve">Đẩy mạnh và đổi mới các hoạt động nghiên cứu khoa học trong giảng viên, </w:t>
      </w:r>
      <w:r w:rsidR="00BC38E1">
        <w:rPr>
          <w:szCs w:val="28"/>
        </w:rPr>
        <w:t>HSSV</w:t>
      </w:r>
      <w:r w:rsidRPr="00E72C4E">
        <w:rPr>
          <w:szCs w:val="28"/>
        </w:rPr>
        <w:t>; đào tạo và bồi dưỡng cán bộ quản lý, giảng viên, giáo viên theo hướng đồng bộ, chuẩn hóa phù hợp với xu thế phát triển và hội nhập trong khu vực;</w:t>
      </w:r>
    </w:p>
    <w:p w:rsidR="00960FA2" w:rsidRPr="00E72C4E" w:rsidRDefault="00960FA2" w:rsidP="00960FA2">
      <w:pPr>
        <w:tabs>
          <w:tab w:val="left" w:pos="567"/>
          <w:tab w:val="left" w:pos="990"/>
        </w:tabs>
        <w:ind w:firstLine="720"/>
        <w:jc w:val="both"/>
        <w:rPr>
          <w:szCs w:val="28"/>
        </w:rPr>
      </w:pPr>
      <w:r w:rsidRPr="00E72C4E">
        <w:rPr>
          <w:szCs w:val="28"/>
        </w:rPr>
        <w:t>Nâng cao nhận thức của toàn trường về công tác kiểm định chất lượng giáo dục.</w:t>
      </w:r>
    </w:p>
    <w:p w:rsidR="00960FA2" w:rsidRPr="00E72C4E" w:rsidRDefault="00960FA2" w:rsidP="00960FA2">
      <w:pPr>
        <w:tabs>
          <w:tab w:val="left" w:pos="567"/>
          <w:tab w:val="left" w:pos="990"/>
        </w:tabs>
        <w:ind w:firstLine="720"/>
        <w:jc w:val="both"/>
        <w:rPr>
          <w:b/>
          <w:szCs w:val="28"/>
        </w:rPr>
      </w:pPr>
      <w:r w:rsidRPr="00E72C4E">
        <w:rPr>
          <w:b/>
          <w:szCs w:val="28"/>
        </w:rPr>
        <w:t>1.3. Tiếp tục xây dựng, củng cố đội ngũ nhà giáo và cán bộ, nhân viên đảm bảo đủ về số lượng, đồng bộ về cơ cấu, không ngừng nâng cao phẩm chất, năng lực; chú trọng phẩm chất và năng lực thực tế nhà giáo đáp ứng yêu cầu đổi mới căn bản, toàn diện giáo dục</w:t>
      </w:r>
    </w:p>
    <w:p w:rsidR="00960FA2" w:rsidRPr="00E72C4E" w:rsidRDefault="00960FA2" w:rsidP="00960FA2">
      <w:pPr>
        <w:tabs>
          <w:tab w:val="left" w:pos="567"/>
          <w:tab w:val="left" w:pos="990"/>
        </w:tabs>
        <w:ind w:firstLine="720"/>
        <w:jc w:val="both"/>
        <w:rPr>
          <w:szCs w:val="28"/>
        </w:rPr>
      </w:pPr>
      <w:r w:rsidRPr="00E72C4E">
        <w:rPr>
          <w:szCs w:val="28"/>
        </w:rPr>
        <w:t xml:space="preserve">Tiếp tục quán triệt và thực hiện nguyên tắc Đảng lãnh đạo công tác cán bộ và chính quyền quản lý đội ngũ; đổi mới công tác đào tạo và tuyển dụng, đảm bảo về số lượng, đồng bộ về chất lượng, thực hiện hiệu quả việc luân chuyển cán bộ quản lý và giáo viên, chương trình trao đổi </w:t>
      </w:r>
      <w:r w:rsidR="00F46145">
        <w:rPr>
          <w:szCs w:val="28"/>
        </w:rPr>
        <w:t>giảng viên và sinh viên</w:t>
      </w:r>
      <w:r w:rsidRPr="00E72C4E">
        <w:rPr>
          <w:szCs w:val="28"/>
        </w:rPr>
        <w:t>, chương trình tham quan học tập.</w:t>
      </w:r>
    </w:p>
    <w:p w:rsidR="00960FA2" w:rsidRPr="00E72C4E" w:rsidRDefault="00960FA2" w:rsidP="00960FA2">
      <w:pPr>
        <w:tabs>
          <w:tab w:val="left" w:pos="840"/>
          <w:tab w:val="left" w:pos="990"/>
        </w:tabs>
        <w:ind w:firstLine="720"/>
        <w:jc w:val="both"/>
        <w:rPr>
          <w:szCs w:val="28"/>
        </w:rPr>
      </w:pPr>
      <w:r w:rsidRPr="00E72C4E">
        <w:rPr>
          <w:szCs w:val="28"/>
        </w:rPr>
        <w:t>Tiếp tục xây dựng đội ngũ giảng viên, cán bộ quản lý giáo dục có phẩm chất chính trị, đạo đức, đủ về số lượng, đảm bảo về chất lượng nhằm đáp ứng yêu cầu nâng cao chất lượng giáo dục.</w:t>
      </w:r>
    </w:p>
    <w:p w:rsidR="00960FA2" w:rsidRPr="00E72C4E" w:rsidRDefault="00960FA2" w:rsidP="00960FA2">
      <w:pPr>
        <w:tabs>
          <w:tab w:val="left" w:pos="840"/>
          <w:tab w:val="left" w:pos="990"/>
        </w:tabs>
        <w:ind w:firstLine="720"/>
        <w:jc w:val="both"/>
        <w:rPr>
          <w:szCs w:val="28"/>
        </w:rPr>
      </w:pPr>
      <w:r w:rsidRPr="00E72C4E">
        <w:rPr>
          <w:szCs w:val="28"/>
        </w:rPr>
        <w:lastRenderedPageBreak/>
        <w:t>Tăng cường công tác giáo dục chính trị tư tưởng và pháp luật cho cán bộ, viên chức, người lao động, không ngừng nâng cao phẩm chất đạo đức nghề nghiệp và năng lực chuyên môn cho giảng viên bằng những biện pháp thích hợp. Phối hợp chặt chẽ với Công đoàn và Đoàn thanh niên nhằm thực hiện tốt Quy chế dân chủ trong nhà trường. Nâng cao hiệu lực và hiệu quả công tác quản lý. Nhân rộng điển hình tiên tiến đối với tập thể và cá nhân thực hiện xuất sắc nhiệm vụ được giao thông qua các hình thức tuyên dương trước toàn trường trong từng năm học.</w:t>
      </w:r>
    </w:p>
    <w:p w:rsidR="00960FA2" w:rsidRPr="00E72C4E" w:rsidRDefault="00960FA2" w:rsidP="00960FA2">
      <w:pPr>
        <w:tabs>
          <w:tab w:val="left" w:pos="990"/>
        </w:tabs>
        <w:ind w:firstLine="720"/>
        <w:jc w:val="both"/>
        <w:rPr>
          <w:szCs w:val="28"/>
        </w:rPr>
      </w:pPr>
      <w:r w:rsidRPr="00E72C4E">
        <w:rPr>
          <w:szCs w:val="28"/>
        </w:rPr>
        <w:t>Thường xuyên tổ chức các cuộc hội thảo chuyên đề nhằm trao đổi kinh nghiệm trong công tác giảng dạy, có kế hoạch đào tạo sau đại học theo định hướng và kế hoạch của ngành, của trường. Duy trì và phát triển các hoạt động bồi dưỡng giảng viên thông qua các khóa đào tạo ngắn hạn trong và ngoài nước, qua các lớp tập huấn chuyên đề, qua kiểm tra chuyên môn, dự giờ. Hằng năm tổ chức hội thi GV dạy giỏi cấp khoa, cấp trường để tạo nguồn tham dự hội thi cấp thành phố và cấp quốc gia.</w:t>
      </w:r>
    </w:p>
    <w:p w:rsidR="00960FA2" w:rsidRPr="00E72C4E" w:rsidRDefault="00960FA2" w:rsidP="00960FA2">
      <w:pPr>
        <w:tabs>
          <w:tab w:val="left" w:pos="840"/>
          <w:tab w:val="left" w:pos="990"/>
        </w:tabs>
        <w:ind w:firstLine="720"/>
        <w:jc w:val="both"/>
        <w:rPr>
          <w:szCs w:val="28"/>
        </w:rPr>
      </w:pPr>
      <w:r w:rsidRPr="00E72C4E">
        <w:rPr>
          <w:szCs w:val="28"/>
        </w:rPr>
        <w:t>Liên hệ tổ chức các lớp bồi dưỡng chuyên môn cho cán bộ nghiệp vụ nhằm nâng cao tính chủ động, sáng tạo và khả năng tác nghiệp ở mỗi vị trí công tác. Đẩy mạnh chương trình đào tạo trên chuẩn cho đội ngũ giảng viên và cán bộ quản lý.</w:t>
      </w:r>
    </w:p>
    <w:p w:rsidR="00960FA2" w:rsidRPr="00E72C4E" w:rsidRDefault="00960FA2" w:rsidP="00960FA2">
      <w:pPr>
        <w:tabs>
          <w:tab w:val="left" w:pos="840"/>
          <w:tab w:val="left" w:pos="990"/>
        </w:tabs>
        <w:ind w:firstLine="720"/>
        <w:jc w:val="both"/>
        <w:rPr>
          <w:szCs w:val="28"/>
        </w:rPr>
      </w:pPr>
      <w:r w:rsidRPr="00E72C4E">
        <w:rPr>
          <w:szCs w:val="28"/>
        </w:rPr>
        <w:t xml:space="preserve">Giảng viên tham gia giảng dạy phải áp dụng phương pháp dạy học mới, khắc phục triệt để những bất hợp lý của phương pháp dạy học cổ điển, nhằm phát huy tính chủ động, sáng tạo của </w:t>
      </w:r>
      <w:r w:rsidR="00BC38E1">
        <w:rPr>
          <w:szCs w:val="28"/>
        </w:rPr>
        <w:t>HSSV</w:t>
      </w:r>
      <w:r w:rsidRPr="00E72C4E">
        <w:rPr>
          <w:szCs w:val="28"/>
        </w:rPr>
        <w:t>. Triển khai ở 100% đơn vị phòng, khoa, trung tâm, tổ chuyên môn việc ứng dụng công nghệ thông tin vào quá trình giảng dạy và quản lý. Yêu cầu giảng viên có phương pháp quản lý tốt lớp học, bảo đảm chất lượng và trật tự kỷ luật ở từng tiết dạy, quan tâm hỗ trợ HSSV yếu kém hoặc có hoàn cảnh đặc biệt khó khăn.</w:t>
      </w:r>
    </w:p>
    <w:p w:rsidR="00960FA2" w:rsidRPr="00E72C4E" w:rsidRDefault="00960FA2" w:rsidP="00960FA2">
      <w:pPr>
        <w:tabs>
          <w:tab w:val="left" w:pos="840"/>
          <w:tab w:val="left" w:pos="990"/>
        </w:tabs>
        <w:ind w:firstLine="720"/>
        <w:jc w:val="both"/>
        <w:rPr>
          <w:szCs w:val="28"/>
        </w:rPr>
      </w:pPr>
      <w:r w:rsidRPr="00E72C4E">
        <w:rPr>
          <w:szCs w:val="28"/>
        </w:rPr>
        <w:t>Tiếp tục hoàn chỉnh chương trình đào tạo chi tiết, giáo trình giảng dạy, xây dựng hệ thống bài tập thực hành cho từng môn học hệ Cao đẳng và các bậc học thấp hơn. Quy định được định mức nguyên vật liệu cho thực hành, thực tập ở từng ngành nghề và từng hệ đào tạo.</w:t>
      </w:r>
    </w:p>
    <w:p w:rsidR="00960FA2" w:rsidRPr="00E72C4E" w:rsidRDefault="00960FA2" w:rsidP="00960FA2">
      <w:pPr>
        <w:tabs>
          <w:tab w:val="left" w:pos="567"/>
          <w:tab w:val="left" w:pos="990"/>
        </w:tabs>
        <w:ind w:firstLine="720"/>
        <w:jc w:val="both"/>
        <w:rPr>
          <w:szCs w:val="28"/>
        </w:rPr>
      </w:pPr>
      <w:r w:rsidRPr="00E72C4E">
        <w:rPr>
          <w:szCs w:val="28"/>
        </w:rPr>
        <w:t xml:space="preserve">Chăm lo bồi dưỡng về chuyên môn, trình độ chính trị, năng lực lãnh đạo, điều hành, quản lý của đội ngũ. Để cán bộ quản lý, giáo viên nhận thức đầy đủ về vai trò, trách nhiệm trong thực hiện nhiệm vụ. </w:t>
      </w:r>
      <w:r w:rsidR="00B4563B" w:rsidRPr="00E72C4E">
        <w:t xml:space="preserve">Bồi dưỡng trình độ lý luận chính trị từ Trung cấp trở lên (đến hết nhiệm kỳ đạt </w:t>
      </w:r>
      <w:r w:rsidR="00C12FD2" w:rsidRPr="00E72C4E">
        <w:t>ít nhất 40</w:t>
      </w:r>
      <w:r w:rsidR="00B4563B" w:rsidRPr="00E72C4E">
        <w:t>% /tổng số CB-GV)</w:t>
      </w:r>
      <w:r w:rsidR="00B4563B" w:rsidRPr="00E72C4E">
        <w:rPr>
          <w:szCs w:val="28"/>
        </w:rPr>
        <w:t>, b</w:t>
      </w:r>
      <w:r w:rsidRPr="00E72C4E">
        <w:rPr>
          <w:szCs w:val="28"/>
        </w:rPr>
        <w:t>ồi dưỡng trình độ Tiếng Anh, tin học cho đội ngũ cán bộ quản lý, giáo viên đáp ứng được yêu cầu phát triển của ngành và hội nhập của thành phố.</w:t>
      </w:r>
    </w:p>
    <w:p w:rsidR="00960FA2" w:rsidRPr="00E72C4E" w:rsidRDefault="00960FA2" w:rsidP="00960FA2">
      <w:pPr>
        <w:tabs>
          <w:tab w:val="left" w:pos="990"/>
        </w:tabs>
        <w:ind w:firstLine="720"/>
        <w:jc w:val="both"/>
        <w:rPr>
          <w:szCs w:val="28"/>
        </w:rPr>
      </w:pPr>
      <w:r w:rsidRPr="00E72C4E">
        <w:rPr>
          <w:szCs w:val="28"/>
        </w:rPr>
        <w:t>Thường xuyên tổ chức cho cán bộ quản lý đi tham quan học tập kinh nghiệm ở các cơ sở đào tạo trong nước và nước ngoài.</w:t>
      </w:r>
    </w:p>
    <w:p w:rsidR="00960FA2" w:rsidRPr="00E72C4E" w:rsidRDefault="00960FA2" w:rsidP="00960FA2">
      <w:pPr>
        <w:tabs>
          <w:tab w:val="left" w:pos="840"/>
          <w:tab w:val="left" w:pos="990"/>
        </w:tabs>
        <w:ind w:firstLine="720"/>
        <w:jc w:val="both"/>
        <w:rPr>
          <w:szCs w:val="28"/>
        </w:rPr>
      </w:pPr>
      <w:r w:rsidRPr="00E72C4E">
        <w:rPr>
          <w:szCs w:val="28"/>
        </w:rPr>
        <w:t xml:space="preserve">Tổ chức tập huấn cho giáo viên THPT tiếp cận và thực hiện tốt phương pháp giảng dạy mới như tích hợp môn nhằm đáp ứng yêu cầu trong công tác thi cử hiện nay, đặc biệt là kỳ thi tốt nghiệp THPT quốc gia hàng năm. </w:t>
      </w:r>
    </w:p>
    <w:p w:rsidR="00960FA2" w:rsidRPr="00E72C4E" w:rsidRDefault="00960FA2" w:rsidP="00960FA2">
      <w:pPr>
        <w:tabs>
          <w:tab w:val="left" w:pos="567"/>
          <w:tab w:val="left" w:pos="990"/>
        </w:tabs>
        <w:ind w:firstLine="720"/>
        <w:jc w:val="both"/>
        <w:rPr>
          <w:szCs w:val="28"/>
        </w:rPr>
      </w:pPr>
      <w:r w:rsidRPr="00E72C4E">
        <w:rPr>
          <w:szCs w:val="28"/>
        </w:rPr>
        <w:t>Thực hiện tốt chế độ chăm lo, đãi ngộ và thu nhập của đội ngũ nhà giáo và nhân viên trong toàn trường.</w:t>
      </w:r>
    </w:p>
    <w:p w:rsidR="00960FA2" w:rsidRPr="00E72C4E" w:rsidRDefault="00960FA2" w:rsidP="00960FA2">
      <w:pPr>
        <w:tabs>
          <w:tab w:val="left" w:pos="567"/>
          <w:tab w:val="left" w:pos="990"/>
        </w:tabs>
        <w:ind w:firstLine="720"/>
        <w:jc w:val="both"/>
        <w:rPr>
          <w:b/>
          <w:szCs w:val="28"/>
        </w:rPr>
      </w:pPr>
      <w:r w:rsidRPr="00E72C4E">
        <w:rPr>
          <w:b/>
          <w:szCs w:val="28"/>
        </w:rPr>
        <w:lastRenderedPageBreak/>
        <w:t>1.4. Đổi mới quản lý tài chính, thực hiện hiệu quả quy hoạch hệ thống trường lớp; đẩy mạnh xã hội hóa giáo dục, đa dạng hóa các loại hình giáo dục; xây dựng trường tiên tiến, hiện đại và hội nhập quốc tế</w:t>
      </w:r>
    </w:p>
    <w:p w:rsidR="00960FA2" w:rsidRPr="00E72C4E" w:rsidRDefault="00960FA2" w:rsidP="00960FA2">
      <w:pPr>
        <w:tabs>
          <w:tab w:val="left" w:pos="567"/>
          <w:tab w:val="left" w:pos="990"/>
        </w:tabs>
        <w:ind w:firstLine="720"/>
        <w:jc w:val="both"/>
        <w:rPr>
          <w:szCs w:val="28"/>
        </w:rPr>
      </w:pPr>
      <w:r w:rsidRPr="00E72C4E">
        <w:rPr>
          <w:szCs w:val="28"/>
        </w:rPr>
        <w:t>Tăng cường đổi mới trong quản lý tài chính, huy động các nguồn lực phát triển giáo dục, từng bước nâng cấp, xây dựng nhà trường theo hướng chuẩn hóa, hiện đại hóa theo tiêu chí tiên tiến, hiện đại.</w:t>
      </w:r>
    </w:p>
    <w:p w:rsidR="00960FA2" w:rsidRPr="00E72C4E" w:rsidRDefault="00960FA2" w:rsidP="00960FA2">
      <w:pPr>
        <w:tabs>
          <w:tab w:val="left" w:pos="990"/>
        </w:tabs>
        <w:ind w:firstLine="720"/>
        <w:jc w:val="both"/>
        <w:rPr>
          <w:szCs w:val="28"/>
        </w:rPr>
      </w:pPr>
      <w:r w:rsidRPr="00E72C4E">
        <w:rPr>
          <w:szCs w:val="28"/>
        </w:rPr>
        <w:t>Căn cứ Nghị định số 43 của Chính phủ, chủ động kết hợp các nguồn vốn, tăng cường cơ sở vật chất kỹ thuật phục vụ đào tạo và nghiên cứu khoa học của trường. Sử dụng hiệu quả các nguồn vốn để cải tạo, mở rộng, xây dựng mới cơ sở vật chất và mua sắm trang thiết bị cho trường.</w:t>
      </w:r>
    </w:p>
    <w:p w:rsidR="00960FA2" w:rsidRPr="00E72C4E" w:rsidRDefault="00960FA2" w:rsidP="00960FA2">
      <w:pPr>
        <w:tabs>
          <w:tab w:val="left" w:pos="990"/>
        </w:tabs>
        <w:ind w:firstLine="720"/>
        <w:jc w:val="both"/>
        <w:rPr>
          <w:szCs w:val="28"/>
        </w:rPr>
      </w:pPr>
      <w:r w:rsidRPr="00E72C4E">
        <w:rPr>
          <w:szCs w:val="28"/>
        </w:rPr>
        <w:t>Tiếp tục xây dựng cơ sở vật chất, xây dựng tốt môi trường sư phạm từng bước nâng cấp, xây dựng nhà trường theo hướng chuẩn hóa, hiện đại hóa theo tiêu chí tiên tiến, hiện đại. Tăng cường trang thiết bị cho các ngành mũi nhọn phục vụ tốt công tác giảng dạy, từng bước nâng cao điều kiện dạy và học theo đề án phát triển trường.</w:t>
      </w:r>
    </w:p>
    <w:p w:rsidR="00960FA2" w:rsidRPr="00E72C4E" w:rsidRDefault="00960FA2" w:rsidP="00960FA2">
      <w:pPr>
        <w:tabs>
          <w:tab w:val="left" w:pos="990"/>
        </w:tabs>
        <w:ind w:firstLine="720"/>
        <w:jc w:val="both"/>
        <w:rPr>
          <w:szCs w:val="28"/>
        </w:rPr>
      </w:pPr>
      <w:r w:rsidRPr="00E72C4E">
        <w:rPr>
          <w:szCs w:val="28"/>
        </w:rPr>
        <w:t>Xây dựng môi trường sư phạm đảm bảo “xanh - sạch - trật tự - ngăn nắp” và tham gia tốt cuộc vận động trồng cây, xây dựng công sở văn minh sạch đẹp. Tiếp tục phát triển y tế học đường nhằm chăm lo tốt sức khỏe cán bộ, viên chức, người lao động và học sinh sinh viên.</w:t>
      </w:r>
    </w:p>
    <w:p w:rsidR="00960FA2" w:rsidRPr="00E72C4E" w:rsidRDefault="00960FA2" w:rsidP="00960FA2">
      <w:pPr>
        <w:tabs>
          <w:tab w:val="left" w:pos="851"/>
          <w:tab w:val="left" w:pos="990"/>
        </w:tabs>
        <w:ind w:firstLine="720"/>
        <w:jc w:val="both"/>
        <w:rPr>
          <w:szCs w:val="28"/>
        </w:rPr>
      </w:pPr>
      <w:r w:rsidRPr="00E72C4E">
        <w:rPr>
          <w:szCs w:val="28"/>
        </w:rPr>
        <w:t>Phấn đấu đáp ứng đầy đủ trang thiết bị phục vụ giảng dạy cho từng ngành nghề (thiết bị, đồ dùng dạy học, phòng thí nghiệm, mô hình giảng dạy, thư viện, thư viện điện tử…) thông qua phong trào tự làm đồ dùng dạy học. Tăng cường xây dựng, chỉnh trang lại các phòng học lý thuyết và chuyên môn đã có.</w:t>
      </w:r>
    </w:p>
    <w:p w:rsidR="00960FA2" w:rsidRPr="00E72C4E" w:rsidRDefault="007848BB" w:rsidP="00960FA2">
      <w:pPr>
        <w:tabs>
          <w:tab w:val="left" w:pos="851"/>
          <w:tab w:val="left" w:pos="990"/>
        </w:tabs>
        <w:ind w:firstLine="720"/>
        <w:jc w:val="both"/>
        <w:rPr>
          <w:szCs w:val="28"/>
        </w:rPr>
      </w:pPr>
      <w:r>
        <w:rPr>
          <w:szCs w:val="28"/>
        </w:rPr>
        <w:t xml:space="preserve">Tập trung tiến hành các thủ tục đề nghị </w:t>
      </w:r>
      <w:r w:rsidR="00960FA2" w:rsidRPr="00E72C4E">
        <w:rPr>
          <w:szCs w:val="28"/>
        </w:rPr>
        <w:t xml:space="preserve">lãnh đạo Sở và lãnh đạo UBND Thành phố </w:t>
      </w:r>
      <w:r>
        <w:rPr>
          <w:szCs w:val="28"/>
        </w:rPr>
        <w:t xml:space="preserve">duyệt </w:t>
      </w:r>
      <w:r w:rsidR="00960FA2" w:rsidRPr="00E72C4E">
        <w:rPr>
          <w:szCs w:val="28"/>
        </w:rPr>
        <w:t>đảm bảo nguồn chi thường xuyên hàng năm nhằm sớm triển khai dự án xây dựng mới, cũng như dự án đầu tư xây dựng và trang bị cho các khoa, Thư viện, Ký túc Xá; Nhà xưởng thực hành, nhà thi đấu đa năng tại địa chỉ 390 Hoàng Văn Thụ, phường 4, quận Tân Bình và dự án Phân hiệu tại</w:t>
      </w:r>
      <w:r>
        <w:rPr>
          <w:szCs w:val="28"/>
        </w:rPr>
        <w:t xml:space="preserve"> huyện</w:t>
      </w:r>
      <w:r w:rsidR="00960FA2" w:rsidRPr="00E72C4E">
        <w:rPr>
          <w:szCs w:val="28"/>
        </w:rPr>
        <w:t xml:space="preserve"> Củ Chi...</w:t>
      </w:r>
    </w:p>
    <w:p w:rsidR="00960FA2" w:rsidRPr="00E72C4E" w:rsidRDefault="00960FA2" w:rsidP="00960FA2">
      <w:pPr>
        <w:tabs>
          <w:tab w:val="left" w:pos="567"/>
          <w:tab w:val="left" w:pos="990"/>
        </w:tabs>
        <w:ind w:firstLine="720"/>
        <w:jc w:val="both"/>
        <w:rPr>
          <w:szCs w:val="28"/>
        </w:rPr>
      </w:pPr>
      <w:r w:rsidRPr="00E72C4E">
        <w:rPr>
          <w:szCs w:val="28"/>
        </w:rPr>
        <w:t>Đẩy mạnh xã hội hóa giáo dục, góp phần xây dựng xã hội học tập, tăng cường huy động các nguồn lực phát triển Nhà trường</w:t>
      </w:r>
    </w:p>
    <w:p w:rsidR="00960FA2" w:rsidRPr="00E72C4E" w:rsidRDefault="00960FA2" w:rsidP="00960FA2">
      <w:pPr>
        <w:tabs>
          <w:tab w:val="left" w:pos="567"/>
          <w:tab w:val="left" w:pos="990"/>
        </w:tabs>
        <w:ind w:firstLine="720"/>
        <w:jc w:val="both"/>
        <w:rPr>
          <w:b/>
          <w:szCs w:val="28"/>
        </w:rPr>
      </w:pPr>
      <w:r w:rsidRPr="00E72C4E">
        <w:rPr>
          <w:b/>
          <w:szCs w:val="28"/>
        </w:rPr>
        <w:t xml:space="preserve"> 1.5. Tăng cường công tác thanh tra, kiểm tra, kiểm định chất lượng và giám sát các hoạt động giáo dục</w:t>
      </w:r>
    </w:p>
    <w:p w:rsidR="00960FA2" w:rsidRPr="00E72C4E" w:rsidRDefault="00960FA2" w:rsidP="00960FA2">
      <w:pPr>
        <w:tabs>
          <w:tab w:val="left" w:pos="567"/>
          <w:tab w:val="left" w:pos="990"/>
        </w:tabs>
        <w:ind w:firstLine="720"/>
        <w:jc w:val="both"/>
        <w:rPr>
          <w:szCs w:val="28"/>
        </w:rPr>
      </w:pPr>
      <w:r w:rsidRPr="00E72C4E">
        <w:rPr>
          <w:szCs w:val="28"/>
        </w:rPr>
        <w:t>Đổi mới tư duy và phương pháp lãnh đạo, điều hành hoạt động thanh tra theo hướng có trọng tâm, trọng điểm, hiệu quả.</w:t>
      </w:r>
    </w:p>
    <w:p w:rsidR="00960FA2" w:rsidRPr="00E72C4E" w:rsidRDefault="00960FA2" w:rsidP="00960FA2">
      <w:pPr>
        <w:tabs>
          <w:tab w:val="left" w:pos="567"/>
          <w:tab w:val="left" w:pos="990"/>
        </w:tabs>
        <w:ind w:firstLine="720"/>
        <w:jc w:val="both"/>
        <w:rPr>
          <w:szCs w:val="28"/>
        </w:rPr>
      </w:pPr>
      <w:r w:rsidRPr="00E72C4E">
        <w:rPr>
          <w:szCs w:val="28"/>
        </w:rPr>
        <w:t>Đẩy mạnh công tác kiểm định chất lượng và giám sát các hoạt động giáo dục, đảm bảo và nâng cao chất lượng giáo dục, tiến tới các chuẩn đánh giá chất lượng của khu vực và quốc tế.</w:t>
      </w:r>
    </w:p>
    <w:p w:rsidR="00960FA2" w:rsidRPr="00E72C4E" w:rsidRDefault="00960FA2" w:rsidP="00960FA2">
      <w:pPr>
        <w:tabs>
          <w:tab w:val="left" w:pos="567"/>
          <w:tab w:val="left" w:pos="990"/>
        </w:tabs>
        <w:ind w:firstLine="720"/>
        <w:jc w:val="both"/>
        <w:rPr>
          <w:szCs w:val="28"/>
        </w:rPr>
      </w:pPr>
      <w:r w:rsidRPr="00E72C4E">
        <w:rPr>
          <w:szCs w:val="28"/>
        </w:rPr>
        <w:t>Tăng cường công tác pháp chế và phổ biến giáo dục pháp luật trong các cơ sở giáo dục.</w:t>
      </w:r>
    </w:p>
    <w:p w:rsidR="00960FA2" w:rsidRPr="00E72C4E" w:rsidRDefault="00960FA2" w:rsidP="00960FA2">
      <w:pPr>
        <w:tabs>
          <w:tab w:val="left" w:pos="990"/>
        </w:tabs>
        <w:ind w:firstLine="720"/>
        <w:jc w:val="both"/>
        <w:rPr>
          <w:b/>
          <w:bCs/>
          <w:szCs w:val="28"/>
        </w:rPr>
      </w:pPr>
      <w:r w:rsidRPr="00E72C4E">
        <w:rPr>
          <w:b/>
          <w:bCs/>
          <w:szCs w:val="28"/>
        </w:rPr>
        <w:t>Công tác thực hiện nhiệm vụ an ninh, quốc phòng.</w:t>
      </w:r>
    </w:p>
    <w:p w:rsidR="00960FA2" w:rsidRPr="00E72C4E" w:rsidRDefault="00960FA2" w:rsidP="00960FA2">
      <w:pPr>
        <w:tabs>
          <w:tab w:val="left" w:pos="990"/>
        </w:tabs>
        <w:ind w:firstLine="720"/>
        <w:jc w:val="both"/>
        <w:rPr>
          <w:szCs w:val="28"/>
        </w:rPr>
      </w:pPr>
      <w:r w:rsidRPr="00E72C4E">
        <w:rPr>
          <w:szCs w:val="28"/>
        </w:rPr>
        <w:t xml:space="preserve">Trường Cao đẳng Kỹ thuật Lý Tự Trọng Thành phố Hồ Chí Minh tiếp tục thực hiện các tiêu chí quy định trường học đạt tiêu chuẩn “an toàn về an ninh, trật tự” theo Điều 8 Thông tư 23/2012/TT-BCA của Bộ công an, Chỉ thị số 09-CT/TW ngày 01/12/2011 của Ban Bí thư Trung ương Đảng và “tăng cường sự </w:t>
      </w:r>
      <w:r w:rsidRPr="00E72C4E">
        <w:rPr>
          <w:szCs w:val="28"/>
        </w:rPr>
        <w:lastRenderedPageBreak/>
        <w:t xml:space="preserve">lãnh đạo của Đảng đối với phong trào toàn dân bảo vệ an ninh tổ quốc” và Chương trình hành động của thành ủy thực hiện Chỉ thị số 09-CT/TW ngày 01/12/2011 của Ban Bí thư Trung ương Đảng tập trung quán triệt sâu rộng nội dung các chỉ tiêu an toàn về an ninh, trật tự để thực hiện đúng,có hiệu quả. </w:t>
      </w:r>
    </w:p>
    <w:p w:rsidR="00960FA2" w:rsidRPr="00E72C4E" w:rsidRDefault="00960FA2" w:rsidP="00960FA2">
      <w:pPr>
        <w:tabs>
          <w:tab w:val="left" w:pos="990"/>
        </w:tabs>
        <w:ind w:firstLine="720"/>
        <w:jc w:val="both"/>
        <w:rPr>
          <w:szCs w:val="28"/>
        </w:rPr>
      </w:pPr>
      <w:r w:rsidRPr="00E72C4E">
        <w:rPr>
          <w:szCs w:val="28"/>
        </w:rPr>
        <w:t xml:space="preserve">Đảng ủy trường lãnh đạo, cùng chính quyền lập kế hoạch và phối hợp tốt giữa nhà trường với chính quyền địa phương về công tác đảm bảo an ninh, trật tự </w:t>
      </w:r>
    </w:p>
    <w:p w:rsidR="00960FA2" w:rsidRPr="00E72C4E" w:rsidRDefault="00960FA2" w:rsidP="00960FA2">
      <w:pPr>
        <w:tabs>
          <w:tab w:val="left" w:pos="990"/>
        </w:tabs>
        <w:ind w:firstLine="720"/>
        <w:jc w:val="both"/>
        <w:rPr>
          <w:szCs w:val="28"/>
        </w:rPr>
      </w:pPr>
      <w:r w:rsidRPr="00E72C4E">
        <w:rPr>
          <w:szCs w:val="28"/>
        </w:rPr>
        <w:t>Ban Giám hiệu hàng năm lập kế hoạch và lên phương án về công tác đảm bảo an ninh, trật tự nhà trường để thực hiện Thông tư 23/2012/TT-BCA của Bộ công an ngày 27/04/2012 Quy định nhà trường đạt tiêu chuẩn “an toàn về an ninh, trật tự” trong trường học.</w:t>
      </w:r>
    </w:p>
    <w:p w:rsidR="00960FA2" w:rsidRPr="00E72C4E" w:rsidRDefault="00960FA2" w:rsidP="00960FA2">
      <w:pPr>
        <w:tabs>
          <w:tab w:val="left" w:pos="990"/>
        </w:tabs>
        <w:ind w:firstLine="720"/>
        <w:jc w:val="both"/>
        <w:rPr>
          <w:szCs w:val="28"/>
        </w:rPr>
      </w:pPr>
      <w:r w:rsidRPr="00E72C4E">
        <w:rPr>
          <w:szCs w:val="28"/>
        </w:rPr>
        <w:t>Hàng năm nhà trường thực hiện bản đăng ký, cam kết phấn đấu xây dựng Trường Cao đẳng Kỹ thuật Lý Tự Trọng Thành phố Hồ Chí Minh đạt tiêu chuẩn “an toàn về an ninh, trật tự” trong trường học.</w:t>
      </w:r>
    </w:p>
    <w:p w:rsidR="00960FA2" w:rsidRPr="00E72C4E" w:rsidRDefault="00960FA2" w:rsidP="00960FA2">
      <w:pPr>
        <w:tabs>
          <w:tab w:val="left" w:pos="990"/>
        </w:tabs>
        <w:ind w:firstLine="720"/>
        <w:jc w:val="both"/>
        <w:rPr>
          <w:szCs w:val="28"/>
        </w:rPr>
      </w:pPr>
      <w:r w:rsidRPr="00E72C4E">
        <w:rPr>
          <w:szCs w:val="28"/>
        </w:rPr>
        <w:t>Tổ chức cho toàn thể cán bộ, viên chức, người lao động, học sinh, sinh viên ký cam kết giao ước thi đua thực hiện tốt các nội quy, quy chế và xây dựng nhà trường đạt tiêu chuẩn “an toàn về an ninh, trật tự”.</w:t>
      </w:r>
    </w:p>
    <w:p w:rsidR="00960FA2" w:rsidRPr="00E72C4E" w:rsidRDefault="00960FA2" w:rsidP="00960FA2">
      <w:pPr>
        <w:tabs>
          <w:tab w:val="left" w:pos="990"/>
        </w:tabs>
        <w:ind w:firstLine="720"/>
        <w:jc w:val="both"/>
        <w:rPr>
          <w:szCs w:val="28"/>
        </w:rPr>
      </w:pPr>
      <w:r w:rsidRPr="00E72C4E">
        <w:rPr>
          <w:szCs w:val="28"/>
        </w:rPr>
        <w:t>Cùng với đội an ninh – Công an Quận Tân Bình, Công an phường 04, Đội dân phòng ngăn ngừa HSSV vi phạm trật tự giao thông, phòng chống ma túy, phòng chống tệ nạn xã hội, phòng chống bạo lực trong nhà trường. Đảm bảo phân luồng giao thông vào các giờ cao điểm. Đảm bảo an ninh trật tự trước cổng trường, phòng chống tệ nạn</w:t>
      </w:r>
      <w:r w:rsidR="00F46145">
        <w:rPr>
          <w:szCs w:val="28"/>
        </w:rPr>
        <w:t xml:space="preserve"> và</w:t>
      </w:r>
      <w:r w:rsidRPr="00E72C4E">
        <w:rPr>
          <w:szCs w:val="28"/>
        </w:rPr>
        <w:t xml:space="preserve"> trò chơi điện tử mang tính chất bạo lực (game online) ảnh hưởng đến học tập và nhân cách của </w:t>
      </w:r>
      <w:r w:rsidR="00AA0A15" w:rsidRPr="00E72C4E">
        <w:rPr>
          <w:szCs w:val="28"/>
        </w:rPr>
        <w:t>HSSV</w:t>
      </w:r>
      <w:r w:rsidRPr="00E72C4E">
        <w:rPr>
          <w:szCs w:val="28"/>
        </w:rPr>
        <w:t xml:space="preserve">. </w:t>
      </w:r>
    </w:p>
    <w:p w:rsidR="00960FA2" w:rsidRPr="00E72C4E" w:rsidRDefault="00E02037" w:rsidP="00960FA2">
      <w:pPr>
        <w:tabs>
          <w:tab w:val="left" w:pos="990"/>
        </w:tabs>
        <w:ind w:firstLine="720"/>
        <w:jc w:val="both"/>
        <w:rPr>
          <w:szCs w:val="28"/>
        </w:rPr>
      </w:pPr>
      <w:r>
        <w:rPr>
          <w:szCs w:val="28"/>
        </w:rPr>
        <w:t xml:space="preserve">Thường xuyên trao đổi thông tin công tác </w:t>
      </w:r>
      <w:r w:rsidR="00960FA2" w:rsidRPr="00E72C4E">
        <w:rPr>
          <w:szCs w:val="28"/>
        </w:rPr>
        <w:t>với các bộ phận phụ trách an ninh trường học của Công an Quận Tân Bình để kịp thời nắm bắt tình hình an ninh trong khu vực, tư tưởng của HSSV để kịp thời có biện pháp phòng chống những tiêu cực có thể xảy ra.</w:t>
      </w:r>
    </w:p>
    <w:p w:rsidR="00960FA2" w:rsidRPr="00E72C4E" w:rsidRDefault="00960FA2" w:rsidP="00960FA2">
      <w:pPr>
        <w:tabs>
          <w:tab w:val="left" w:pos="990"/>
        </w:tabs>
        <w:ind w:firstLine="720"/>
        <w:jc w:val="both"/>
        <w:rPr>
          <w:szCs w:val="28"/>
        </w:rPr>
      </w:pPr>
      <w:r w:rsidRPr="00E72C4E">
        <w:rPr>
          <w:szCs w:val="28"/>
        </w:rPr>
        <w:t xml:space="preserve">Duy trì hoạt động đội dân quân tự vệ, tổ công tác đảm bảo an ninh, trật tự trường học và triển khai thực hiện đạt hiệu quả với các tiêu chí: </w:t>
      </w:r>
    </w:p>
    <w:p w:rsidR="00960FA2" w:rsidRPr="00E72C4E" w:rsidRDefault="00960FA2" w:rsidP="00960FA2">
      <w:pPr>
        <w:tabs>
          <w:tab w:val="left" w:pos="990"/>
        </w:tabs>
        <w:ind w:firstLine="720"/>
        <w:jc w:val="both"/>
        <w:rPr>
          <w:szCs w:val="28"/>
        </w:rPr>
      </w:pPr>
      <w:r w:rsidRPr="00E72C4E">
        <w:rPr>
          <w:szCs w:val="28"/>
        </w:rPr>
        <w:t>Không để xảy ra các hoạt động gây rối, biểu tình, lập các hội, nhóm, tuyên truyền phát triển đạo, khiếu kiện và tập trung đông người trái với quy định của pháp luật;</w:t>
      </w:r>
    </w:p>
    <w:p w:rsidR="00960FA2" w:rsidRPr="00E72C4E" w:rsidRDefault="00960FA2" w:rsidP="00960FA2">
      <w:pPr>
        <w:tabs>
          <w:tab w:val="left" w:pos="990"/>
        </w:tabs>
        <w:ind w:firstLine="720"/>
        <w:jc w:val="both"/>
        <w:rPr>
          <w:szCs w:val="28"/>
        </w:rPr>
      </w:pPr>
      <w:r w:rsidRPr="00E72C4E">
        <w:rPr>
          <w:szCs w:val="28"/>
        </w:rPr>
        <w:t>Không để xảy ra tội phạm và bạo lực học đường;</w:t>
      </w:r>
    </w:p>
    <w:p w:rsidR="00960FA2" w:rsidRPr="00E72C4E" w:rsidRDefault="00960FA2" w:rsidP="00960FA2">
      <w:pPr>
        <w:tabs>
          <w:tab w:val="left" w:pos="990"/>
        </w:tabs>
        <w:ind w:firstLine="720"/>
        <w:jc w:val="both"/>
        <w:rPr>
          <w:szCs w:val="28"/>
        </w:rPr>
      </w:pPr>
      <w:r w:rsidRPr="00E72C4E">
        <w:rPr>
          <w:szCs w:val="28"/>
        </w:rPr>
        <w:t>Không có cán bộ, viên chức, người lao động, học sinh sinh viên phạm tội hoặc mắc tệ nạn xã hội;</w:t>
      </w:r>
    </w:p>
    <w:p w:rsidR="00960FA2" w:rsidRPr="00E72C4E" w:rsidRDefault="00960FA2" w:rsidP="00960FA2">
      <w:pPr>
        <w:tabs>
          <w:tab w:val="left" w:pos="990"/>
        </w:tabs>
        <w:ind w:firstLine="720"/>
        <w:jc w:val="both"/>
        <w:rPr>
          <w:szCs w:val="28"/>
        </w:rPr>
      </w:pPr>
      <w:r w:rsidRPr="00E72C4E">
        <w:rPr>
          <w:szCs w:val="28"/>
        </w:rPr>
        <w:t>Không để xảy ra cháy, nổ, tai nạn lao động nghiêm trọng trong trường.</w:t>
      </w:r>
    </w:p>
    <w:p w:rsidR="00960FA2" w:rsidRPr="00E72C4E" w:rsidRDefault="00960FA2" w:rsidP="00960FA2">
      <w:pPr>
        <w:tabs>
          <w:tab w:val="left" w:pos="567"/>
          <w:tab w:val="left" w:pos="990"/>
        </w:tabs>
        <w:ind w:firstLine="720"/>
        <w:jc w:val="both"/>
        <w:rPr>
          <w:b/>
          <w:szCs w:val="28"/>
        </w:rPr>
      </w:pPr>
      <w:r w:rsidRPr="00E72C4E">
        <w:rPr>
          <w:b/>
          <w:szCs w:val="28"/>
        </w:rPr>
        <w:t>2. Nâng cao năng lực, sức chiến đấu của Đảng bộ, xây dựng, củng cố tổ chức Đảng trên cả ba mặt chính trị, tư tưởng, tổ chức và tiếp tục nâng cao chất lượng đội ngũ đảng viên</w:t>
      </w:r>
    </w:p>
    <w:p w:rsidR="00960FA2" w:rsidRPr="00E72C4E" w:rsidRDefault="00960FA2" w:rsidP="00960FA2">
      <w:pPr>
        <w:tabs>
          <w:tab w:val="left" w:pos="567"/>
          <w:tab w:val="left" w:pos="990"/>
        </w:tabs>
        <w:ind w:firstLine="720"/>
        <w:jc w:val="both"/>
        <w:rPr>
          <w:b/>
          <w:szCs w:val="28"/>
        </w:rPr>
      </w:pPr>
      <w:r w:rsidRPr="00E72C4E">
        <w:rPr>
          <w:b/>
          <w:szCs w:val="28"/>
        </w:rPr>
        <w:t>2.1. Tiếp tục đẩy mạnh thực hiện Nghị quyết Trung ương 4 khóa XI “Một số vấn đề cấp bách về xây dựng Đảng hiện nay” gắn với đẩy mạnh thực hiện “Học tập và làm theo tấm gương đạo đức Hồ Chí Minh” nâng cao chất lượng, hiệu quả công tác tư tưởng</w:t>
      </w:r>
    </w:p>
    <w:p w:rsidR="00960FA2" w:rsidRPr="00E72C4E" w:rsidRDefault="00AA0A15" w:rsidP="00960FA2">
      <w:pPr>
        <w:pStyle w:val="ListParagraph"/>
        <w:tabs>
          <w:tab w:val="left" w:pos="990"/>
        </w:tabs>
        <w:spacing w:after="0" w:line="240" w:lineRule="auto"/>
        <w:ind w:left="0" w:firstLine="720"/>
        <w:jc w:val="both"/>
        <w:rPr>
          <w:rStyle w:val="BodyTextChar1"/>
          <w:sz w:val="28"/>
          <w:szCs w:val="28"/>
        </w:rPr>
      </w:pPr>
      <w:r w:rsidRPr="00E72C4E">
        <w:rPr>
          <w:rStyle w:val="BodyTextChar1"/>
          <w:sz w:val="28"/>
          <w:szCs w:val="28"/>
        </w:rPr>
        <w:t>Tiếp tục t</w:t>
      </w:r>
      <w:r w:rsidR="00960FA2" w:rsidRPr="00E72C4E">
        <w:rPr>
          <w:rStyle w:val="BodyTextChar1"/>
          <w:sz w:val="28"/>
          <w:szCs w:val="28"/>
        </w:rPr>
        <w:t>hực hiệ</w:t>
      </w:r>
      <w:r w:rsidRPr="00E72C4E">
        <w:rPr>
          <w:rStyle w:val="BodyTextChar1"/>
          <w:sz w:val="28"/>
          <w:szCs w:val="28"/>
        </w:rPr>
        <w:t xml:space="preserve">n một cách </w:t>
      </w:r>
      <w:r w:rsidR="00960FA2" w:rsidRPr="00E72C4E">
        <w:rPr>
          <w:rStyle w:val="BodyTextChar1"/>
          <w:sz w:val="28"/>
          <w:szCs w:val="28"/>
        </w:rPr>
        <w:t>tích cực</w:t>
      </w:r>
      <w:r w:rsidRPr="00E72C4E">
        <w:rPr>
          <w:rStyle w:val="BodyTextChar1"/>
          <w:sz w:val="28"/>
          <w:szCs w:val="28"/>
        </w:rPr>
        <w:t xml:space="preserve"> và</w:t>
      </w:r>
      <w:r w:rsidR="00960FA2" w:rsidRPr="00E72C4E">
        <w:rPr>
          <w:rStyle w:val="BodyTextChar1"/>
          <w:sz w:val="28"/>
          <w:szCs w:val="28"/>
        </w:rPr>
        <w:t xml:space="preserve"> sáng tạo Chỉ thị 03-CT/TW của Bộ Chính trị về tiếp tục đẩy mạnh việc học tập và làm theo tấm gương đạo đức </w:t>
      </w:r>
      <w:r w:rsidR="00960FA2" w:rsidRPr="00E72C4E">
        <w:rPr>
          <w:rStyle w:val="BodyTextChar1"/>
          <w:sz w:val="28"/>
          <w:szCs w:val="28"/>
        </w:rPr>
        <w:lastRenderedPageBreak/>
        <w:t>Hồ Chí Minh theo chủ đề phát động hàng năm bằng các việc làm cụ thể</w:t>
      </w:r>
      <w:r w:rsidRPr="00E72C4E">
        <w:rPr>
          <w:rStyle w:val="BodyTextChar1"/>
          <w:sz w:val="28"/>
          <w:szCs w:val="28"/>
        </w:rPr>
        <w:t>,</w:t>
      </w:r>
      <w:r w:rsidR="00960FA2" w:rsidRPr="00E72C4E">
        <w:rPr>
          <w:rStyle w:val="BodyTextChar1"/>
          <w:sz w:val="28"/>
          <w:szCs w:val="28"/>
        </w:rPr>
        <w:t xml:space="preserve"> gắn việc thực hiện Chỉ thị 03 với thực hiện các cuộc vận động lớn của Ngành như: Cuộc vận động “Dân chủ, Kỷ cương, Tình thương, Trách nhiệm”; Cuộc vận động “Mỗi thầy cô giáo là một tấm gương đạo đức, tự học và sáng tạo” với phong trào thi đua “ Xây dựng trường học thân thiện, học sinh tích cực”.</w:t>
      </w:r>
    </w:p>
    <w:p w:rsidR="00960FA2" w:rsidRPr="00E72C4E" w:rsidRDefault="00960FA2" w:rsidP="00960FA2">
      <w:pPr>
        <w:pStyle w:val="ListParagraph"/>
        <w:tabs>
          <w:tab w:val="left" w:pos="990"/>
        </w:tabs>
        <w:spacing w:after="0" w:line="240" w:lineRule="auto"/>
        <w:ind w:left="0" w:firstLine="720"/>
        <w:jc w:val="both"/>
        <w:rPr>
          <w:rStyle w:val="BodyTextChar1"/>
          <w:sz w:val="28"/>
          <w:szCs w:val="28"/>
        </w:rPr>
      </w:pPr>
      <w:r w:rsidRPr="00E72C4E">
        <w:rPr>
          <w:rStyle w:val="BodyTextChar1"/>
          <w:sz w:val="28"/>
          <w:szCs w:val="28"/>
        </w:rPr>
        <w:t xml:space="preserve">Tiếp tục triển khai, kiểm tra giám sát việc thực hiện kiểm điểm phê bình và tự phê bình theo tinh thần Nghị quyết Trung ương 4 (khóa XI) “Một số vấn đề cấp bách về xây dựng đảng hiện nay” chú trọng công tác tuyên truyền và thực hiện Hiến pháp 2013; rà soát để hoàn thiện quy định cụ thể về tiêu chuẩn đạo đức lối sống, những điều cần “xây và chống” theo tấm gương đạo đức của Hồ Chí Minh cho phù hợp với Quy định số 47-QĐ/TW ngày 01 tháng 11 năm 2011 của BCH Trung ương về những điều Đảng viên không được làm. Đảng bộ Trường Cao đẳng Kỹ thuật Lý Tự Trọng </w:t>
      </w:r>
      <w:r w:rsidRPr="00E72C4E">
        <w:rPr>
          <w:sz w:val="28"/>
          <w:szCs w:val="28"/>
        </w:rPr>
        <w:t xml:space="preserve">Thành phố Hồ Chí Minh </w:t>
      </w:r>
      <w:r w:rsidRPr="00E72C4E">
        <w:rPr>
          <w:rStyle w:val="BodyTextChar1"/>
          <w:sz w:val="28"/>
          <w:szCs w:val="28"/>
        </w:rPr>
        <w:t>và các chi bộ trực thuộc nghiêm túc triển khai thường xuyên trong định kỳ sinh hoạt của Đảng bộ, chi bộ.</w:t>
      </w:r>
    </w:p>
    <w:p w:rsidR="00960FA2" w:rsidRPr="00E72C4E" w:rsidRDefault="00960FA2" w:rsidP="00960FA2">
      <w:pPr>
        <w:pStyle w:val="ListParagraph"/>
        <w:tabs>
          <w:tab w:val="left" w:pos="990"/>
        </w:tabs>
        <w:spacing w:after="0" w:line="240" w:lineRule="auto"/>
        <w:ind w:left="0" w:firstLine="720"/>
        <w:jc w:val="both"/>
      </w:pPr>
      <w:r w:rsidRPr="00E72C4E">
        <w:rPr>
          <w:sz w:val="28"/>
          <w:szCs w:val="28"/>
        </w:rPr>
        <w:t>Tiếp tục tập trung đẩy mạnh các biện pháp thực hiện có hiệu quả các nhóm giải pháp khắc phục hạn chế, khuyết điểm sau kiểm điểm tự phê bình và phê bình theo Nghị quyết Trung ương 4 nhằm tạo sự chuyển biến rõ rệt trong công tác xây dựng Đảng, nâng cao năng lực lãnh đạo, sức chiến đấu của Đảng bộ, nhất là vai trò nêu gương của người đứng đầu</w:t>
      </w:r>
      <w:r w:rsidR="00F46145">
        <w:rPr>
          <w:sz w:val="28"/>
          <w:szCs w:val="28"/>
        </w:rPr>
        <w:t>,</w:t>
      </w:r>
      <w:r w:rsidRPr="00E72C4E">
        <w:rPr>
          <w:sz w:val="28"/>
          <w:szCs w:val="28"/>
        </w:rPr>
        <w:t xml:space="preserve"> cấp ủy,</w:t>
      </w:r>
      <w:r w:rsidR="00F46145">
        <w:rPr>
          <w:sz w:val="28"/>
          <w:szCs w:val="28"/>
        </w:rPr>
        <w:t xml:space="preserve"> cán bộ quản lý nhà trường</w:t>
      </w:r>
      <w:r w:rsidRPr="00E72C4E">
        <w:rPr>
          <w:sz w:val="28"/>
          <w:szCs w:val="28"/>
        </w:rPr>
        <w:t>.</w:t>
      </w:r>
    </w:p>
    <w:p w:rsidR="00960FA2" w:rsidRPr="00E72C4E" w:rsidRDefault="00960FA2" w:rsidP="00960FA2">
      <w:pPr>
        <w:numPr>
          <w:ilvl w:val="1"/>
          <w:numId w:val="1"/>
        </w:numPr>
        <w:tabs>
          <w:tab w:val="left" w:pos="0"/>
          <w:tab w:val="left" w:pos="1260"/>
        </w:tabs>
        <w:ind w:left="0" w:firstLine="720"/>
        <w:jc w:val="both"/>
        <w:rPr>
          <w:b/>
          <w:szCs w:val="28"/>
        </w:rPr>
      </w:pPr>
      <w:r w:rsidRPr="00E72C4E">
        <w:rPr>
          <w:b/>
          <w:szCs w:val="28"/>
        </w:rPr>
        <w:t>Tiếp tục nâng cao chất lượng, hiệu quả hoạt động của Đảng ủy, chi ủy, chất lượng đảng viên; đổi mới mạnh mẽ công tác cán bộ, coi trọng công tác bảo vệ chính trị nội bộ</w:t>
      </w:r>
    </w:p>
    <w:p w:rsidR="00960FA2" w:rsidRPr="00E72C4E" w:rsidRDefault="00960FA2" w:rsidP="00960FA2">
      <w:pPr>
        <w:tabs>
          <w:tab w:val="left" w:pos="0"/>
          <w:tab w:val="left" w:pos="567"/>
          <w:tab w:val="left" w:pos="990"/>
        </w:tabs>
        <w:ind w:firstLine="720"/>
        <w:jc w:val="both"/>
        <w:rPr>
          <w:b/>
          <w:i/>
          <w:szCs w:val="28"/>
        </w:rPr>
      </w:pPr>
      <w:r w:rsidRPr="00E72C4E">
        <w:rPr>
          <w:szCs w:val="28"/>
        </w:rPr>
        <w:t>Nâng cao hiệu quả thực hiện Nghị quyết số 22-NQ/TW của Ban Chấp hành Trung ương khóa X về “Nâng cao năng lực lãnh đạo, sức chiến đấu của tổ chức cơ sở đảng và chất lượng đội ngũ cán bộ, đảng viên”. Tiếp tục củng cố nề nếp sinh hoạt chi bộ định kỳ hàng tháng theo Điều lệ Đảng, thường xuyên cải tiến nâng cao chất lượng sinh hoạt chi bộ theo đúng tinh thần chỉ đạo của Chỉ thị 10-CT/TW của Ban Bí thư về nâng cao chất lượng sinh hoạt chi bộ và Hướng dẫn số 09-HD/BTCTW của Ban Tổ chức Trung ương về nội dung sinh hoạt chi bộ.</w:t>
      </w:r>
    </w:p>
    <w:p w:rsidR="00C12FD2" w:rsidRPr="00E72C4E" w:rsidRDefault="00C12FD2" w:rsidP="00C12FD2">
      <w:pPr>
        <w:tabs>
          <w:tab w:val="left" w:pos="990"/>
        </w:tabs>
        <w:ind w:firstLine="720"/>
        <w:jc w:val="both"/>
        <w:rPr>
          <w:szCs w:val="28"/>
        </w:rPr>
      </w:pPr>
      <w:r w:rsidRPr="00E72C4E">
        <w:rPr>
          <w:szCs w:val="28"/>
        </w:rPr>
        <w:t>Tiếp tục thực hiện tốt công tác dự báo, định hướng dư luận xã hội, nắm bắt kịp thời tâm tư, nguyện vọng, diễn biến tư tưởng của đội ngũ, tích cực tham gia xử lý các vấn đề nóng, vấn đề phức tạp, nhạy cảm tại trường; theo dõi sát mạng thông tin điện tử; chú trọng triển khai đồng bộ, chủ động đấu tranh trên mặt trận tư tưởng, văn hóa, phản bác các luận điệu xuyên tạc, thông tin sai trái chống phá Đảng và Nhà nước; kiên quyết làm thất bại âm mưu, hoạt động “diễn biến hòa bình”, gây bạo loạn lật đổ của các thế lực thù địch, phản động; đấu tranh ngăn chặn biểu hiện “tự diễn biến”, “tự chuyển hóa” trong cán bộ, đảng viên.</w:t>
      </w:r>
    </w:p>
    <w:p w:rsidR="00C12FD2" w:rsidRPr="00E72C4E" w:rsidRDefault="00C12FD2" w:rsidP="00C12FD2">
      <w:pPr>
        <w:tabs>
          <w:tab w:val="left" w:pos="990"/>
        </w:tabs>
        <w:ind w:firstLine="720"/>
        <w:jc w:val="both"/>
        <w:rPr>
          <w:szCs w:val="28"/>
        </w:rPr>
      </w:pPr>
      <w:r w:rsidRPr="00E72C4E">
        <w:rPr>
          <w:szCs w:val="28"/>
        </w:rPr>
        <w:t xml:space="preserve">Tăng cường rèn luyện phẩm chất đạo đức cách mạng, nêu cao tinh thần trách nhiệm, chống chủ nghĩa cá nhân, nói đi đôi với làm. Gắn việc học tập và làm theo tư tưởng, tấm gương đạo đức Hồ Chí Minh với phòng, chống suy thoái về tư tưởng chính trị, đạo đức, lối sống trong nội bộ; đưa việc rèn luyện phẩm </w:t>
      </w:r>
      <w:r w:rsidRPr="00E72C4E">
        <w:rPr>
          <w:szCs w:val="28"/>
        </w:rPr>
        <w:lastRenderedPageBreak/>
        <w:t>chất đạo đức thành một nội dung trong mục tiêu xây dựng tổ chức cơ sở Đảng trong sạch, vững mạnh về chính trị, tư tưởng, tổ chức và đạo đức.</w:t>
      </w:r>
    </w:p>
    <w:p w:rsidR="00C12FD2" w:rsidRPr="00E72C4E" w:rsidRDefault="00C12FD2" w:rsidP="00C12FD2">
      <w:pPr>
        <w:tabs>
          <w:tab w:val="left" w:pos="990"/>
        </w:tabs>
        <w:ind w:firstLine="720"/>
        <w:jc w:val="both"/>
        <w:rPr>
          <w:szCs w:val="28"/>
        </w:rPr>
      </w:pPr>
      <w:r w:rsidRPr="00E72C4E">
        <w:rPr>
          <w:szCs w:val="28"/>
        </w:rPr>
        <w:t xml:space="preserve">Tăng cường công tác tuyên truyền, kịp thời cung cấp thông tin cần thiết, chính xác, chính thống cho cán bộ, đảng viên và học sinh sinh viên để định hướng tư tưởng, nâng cao nhận thức, tăng “sức đề kháng” trước âm mưu, hoạt động chống phá Đảng và Nhà nước trên lĩnh vực tư tưởng. </w:t>
      </w:r>
    </w:p>
    <w:p w:rsidR="00960FA2" w:rsidRPr="00E72C4E" w:rsidRDefault="00960FA2" w:rsidP="00960FA2">
      <w:pPr>
        <w:tabs>
          <w:tab w:val="left" w:pos="567"/>
          <w:tab w:val="left" w:pos="990"/>
        </w:tabs>
        <w:ind w:firstLine="720"/>
        <w:jc w:val="both"/>
        <w:rPr>
          <w:szCs w:val="28"/>
        </w:rPr>
      </w:pPr>
      <w:r w:rsidRPr="00E72C4E">
        <w:rPr>
          <w:szCs w:val="28"/>
        </w:rPr>
        <w:t>Quán triệt và nghiêm túc thực hiện quan điểm Đảng thống nhất lãnh đạo công tác cán bộ và trực tiếp quản lý đội ngũ cán bộ. Đổi mới phương pháp, xây dựng tiêu chí đánh giá cán bộ theo tiêu chuẩn chức danh, nâng cao hơn nữa hiệu quả đánh giá cán bộ, đảm bảo thực chất, khách quan, công tâm, phát huy dân chủ, tính tự giác của cán bộ, trách nhiệm của tập thể cấp ủy và cá nhân người đứng đầu, tạo cơ sở để thực hiện tốt công tác quy hoạch, đào tạo, bố trí, luân chuyển cán bộ nhằm chủ động nhân sự cấp ủy và cán bộ lãnh đạo, quản lý nhà trường trong nhiệm kỳ tiếp theo.</w:t>
      </w:r>
    </w:p>
    <w:p w:rsidR="00960FA2" w:rsidRPr="00E72C4E" w:rsidRDefault="00960FA2" w:rsidP="00960FA2">
      <w:pPr>
        <w:tabs>
          <w:tab w:val="left" w:pos="567"/>
          <w:tab w:val="left" w:pos="990"/>
        </w:tabs>
        <w:ind w:firstLine="720"/>
        <w:jc w:val="both"/>
        <w:rPr>
          <w:szCs w:val="28"/>
        </w:rPr>
      </w:pPr>
      <w:r w:rsidRPr="00E72C4E">
        <w:rPr>
          <w:szCs w:val="28"/>
        </w:rPr>
        <w:t>Đổi mới, tăng cường công tác quản lý, phát triển đảng viên mới, đảm bảo chất lượng theo yêu cầu của Điều lệ Đảng; xây dựng đội ngũ đảng viên thật sự tiên phong, gương mẫu, có phẩm chất đạo đức, có ý thức tổ chức kỷ luật và năng lực hoàn thành tốt nhiệm vụ.</w:t>
      </w:r>
    </w:p>
    <w:p w:rsidR="00960FA2" w:rsidRPr="00E72C4E" w:rsidRDefault="00960FA2" w:rsidP="00960FA2">
      <w:pPr>
        <w:tabs>
          <w:tab w:val="left" w:pos="567"/>
          <w:tab w:val="left" w:pos="990"/>
        </w:tabs>
        <w:ind w:firstLine="720"/>
        <w:jc w:val="both"/>
        <w:rPr>
          <w:szCs w:val="28"/>
        </w:rPr>
      </w:pPr>
      <w:r w:rsidRPr="00E72C4E">
        <w:rPr>
          <w:szCs w:val="28"/>
        </w:rPr>
        <w:t xml:space="preserve">Tiếp tục thực hiện tốt công tác bảo vệ chính trị nội bộ </w:t>
      </w:r>
    </w:p>
    <w:p w:rsidR="00960FA2" w:rsidRPr="00E72C4E" w:rsidRDefault="00960FA2" w:rsidP="00960FA2">
      <w:pPr>
        <w:tabs>
          <w:tab w:val="left" w:pos="567"/>
          <w:tab w:val="left" w:pos="990"/>
        </w:tabs>
        <w:ind w:firstLine="720"/>
        <w:jc w:val="both"/>
        <w:rPr>
          <w:b/>
          <w:szCs w:val="28"/>
        </w:rPr>
      </w:pPr>
      <w:r w:rsidRPr="00E72C4E">
        <w:rPr>
          <w:b/>
          <w:szCs w:val="28"/>
        </w:rPr>
        <w:t>2.3. Đổi mới, nâng cao hiệu quả công tác kiểm tra, giám sát, kỷ luật của Đảng</w:t>
      </w:r>
    </w:p>
    <w:p w:rsidR="00960FA2" w:rsidRPr="00E72C4E" w:rsidRDefault="00960FA2" w:rsidP="00960FA2">
      <w:pPr>
        <w:tabs>
          <w:tab w:val="left" w:pos="567"/>
          <w:tab w:val="left" w:pos="990"/>
        </w:tabs>
        <w:ind w:firstLine="720"/>
        <w:jc w:val="both"/>
        <w:rPr>
          <w:szCs w:val="28"/>
        </w:rPr>
      </w:pPr>
      <w:r w:rsidRPr="00E72C4E">
        <w:rPr>
          <w:szCs w:val="28"/>
        </w:rPr>
        <w:t>Nâng cao nhận thức của đảng ủy, chi ủy và đảng viên về công tác kiểm tra, giám sát, thi hành kỷ luật của Đảng.</w:t>
      </w:r>
    </w:p>
    <w:p w:rsidR="00960FA2" w:rsidRPr="00E72C4E" w:rsidRDefault="00960FA2" w:rsidP="00960FA2">
      <w:pPr>
        <w:tabs>
          <w:tab w:val="left" w:pos="567"/>
          <w:tab w:val="left" w:pos="990"/>
        </w:tabs>
        <w:ind w:firstLine="720"/>
        <w:jc w:val="both"/>
        <w:rPr>
          <w:szCs w:val="28"/>
        </w:rPr>
      </w:pPr>
      <w:r w:rsidRPr="00E72C4E">
        <w:rPr>
          <w:szCs w:val="28"/>
        </w:rPr>
        <w:t>Nâng cao chất lượng, hiệu quả và tăng cường kiểm tra, giám sát thực hiện các quy định, hướng dẫn của Trung ương về công tác kiểm tra, giám sát và thi hành kỷ luật của Đảng; quy định về những điều đảng viên khô</w:t>
      </w:r>
      <w:r w:rsidR="00513416">
        <w:rPr>
          <w:szCs w:val="28"/>
        </w:rPr>
        <w:t xml:space="preserve">ng được làm. Kiểm tra đảng viên và </w:t>
      </w:r>
      <w:r w:rsidRPr="00E72C4E">
        <w:rPr>
          <w:szCs w:val="28"/>
        </w:rPr>
        <w:t>tổ chức Đảng khi có dấu hiệu vi phạm.</w:t>
      </w:r>
    </w:p>
    <w:p w:rsidR="00960FA2" w:rsidRPr="00E72C4E" w:rsidRDefault="00960FA2" w:rsidP="00960FA2">
      <w:pPr>
        <w:tabs>
          <w:tab w:val="left" w:pos="567"/>
          <w:tab w:val="left" w:pos="990"/>
        </w:tabs>
        <w:ind w:firstLine="720"/>
        <w:jc w:val="both"/>
        <w:rPr>
          <w:szCs w:val="28"/>
        </w:rPr>
      </w:pPr>
      <w:r w:rsidRPr="00E72C4E">
        <w:rPr>
          <w:szCs w:val="28"/>
        </w:rPr>
        <w:t>Giải quyết kịp thời đơn, thư tố cáo, khiếu nại, kỷ luật đảng. Chú trọng kiểm tra, giám sát cán bộ lãnh đạo, cán bộ chủ chốt, đảng viên trong việc thực hiện chức trách, nhiệm vụ được giao để chủ động ngăn ngừa sự suy thoái về tư tưởng chính trị, phẩm chất đạo đức, lối sống, quan liêu, tham nhũng, lãng phí, mất đoàn kết nội bộ. Chủ động trong công tác phòng chống tham nhũng, lãng phí.</w:t>
      </w:r>
    </w:p>
    <w:p w:rsidR="00960FA2" w:rsidRPr="00E72C4E" w:rsidRDefault="00960FA2" w:rsidP="00960FA2">
      <w:pPr>
        <w:tabs>
          <w:tab w:val="left" w:pos="567"/>
          <w:tab w:val="left" w:pos="990"/>
        </w:tabs>
        <w:ind w:firstLine="720"/>
        <w:jc w:val="both"/>
        <w:rPr>
          <w:b/>
          <w:szCs w:val="28"/>
        </w:rPr>
      </w:pPr>
      <w:r w:rsidRPr="00E72C4E">
        <w:rPr>
          <w:b/>
          <w:szCs w:val="28"/>
        </w:rPr>
        <w:t>2.4. Tiếp tục đổi mới phương thức lãnh đạo của Đảng</w:t>
      </w:r>
      <w:r w:rsidR="00E72C4E">
        <w:rPr>
          <w:b/>
          <w:szCs w:val="28"/>
        </w:rPr>
        <w:t>,</w:t>
      </w:r>
      <w:r w:rsidRPr="00E72C4E">
        <w:rPr>
          <w:b/>
          <w:szCs w:val="28"/>
        </w:rPr>
        <w:t xml:space="preserve"> đổi mới công tác dân vận, thực hiện quy chế dân chủ cơ sở và các đoàn thể, phát huy dân chủ và sức mạnh của hệ thống chính trị trong </w:t>
      </w:r>
      <w:r w:rsidR="00AA0A15" w:rsidRPr="00E72C4E">
        <w:rPr>
          <w:b/>
          <w:szCs w:val="28"/>
        </w:rPr>
        <w:t>nhà trường</w:t>
      </w:r>
    </w:p>
    <w:p w:rsidR="00960FA2" w:rsidRPr="00E72C4E" w:rsidRDefault="00960FA2" w:rsidP="00960FA2">
      <w:pPr>
        <w:tabs>
          <w:tab w:val="left" w:pos="567"/>
          <w:tab w:val="left" w:pos="990"/>
        </w:tabs>
        <w:ind w:firstLine="720"/>
        <w:jc w:val="both"/>
        <w:rPr>
          <w:szCs w:val="28"/>
        </w:rPr>
      </w:pPr>
      <w:r w:rsidRPr="00E72C4E">
        <w:rPr>
          <w:szCs w:val="28"/>
        </w:rPr>
        <w:t>Tiếp tục triển khai thực hiện Quy chế dân chủ ở cơ sở, công tác tổ chức đối thoại, thực hiện công khai và việc thực hiện quy chế giám sát và phản biện của các đoàn thể chính trị - xã hội góp ý xây dựng Đảng bộ, xây dựng nhà trường.</w:t>
      </w:r>
    </w:p>
    <w:p w:rsidR="00960FA2" w:rsidRPr="00E72C4E" w:rsidRDefault="00960FA2" w:rsidP="00960FA2">
      <w:pPr>
        <w:shd w:val="clear" w:color="auto" w:fill="FFFFFF"/>
        <w:tabs>
          <w:tab w:val="left" w:pos="990"/>
        </w:tabs>
        <w:ind w:firstLine="720"/>
        <w:jc w:val="both"/>
        <w:rPr>
          <w:szCs w:val="28"/>
        </w:rPr>
      </w:pPr>
      <w:r w:rsidRPr="00E72C4E">
        <w:rPr>
          <w:szCs w:val="28"/>
        </w:rPr>
        <w:t>Tiếp tục quán triệt đường lối chủ trương của Ðảng, chính sách của Nhà nước đến toàn thể đội ngũ Đảng viên, cán bộ, viên chức, người lao động, học sinh, sinh viên trong nhà trường.</w:t>
      </w:r>
    </w:p>
    <w:p w:rsidR="00960FA2" w:rsidRPr="00E72C4E" w:rsidRDefault="00960FA2" w:rsidP="00960FA2">
      <w:pPr>
        <w:tabs>
          <w:tab w:val="left" w:pos="990"/>
        </w:tabs>
        <w:ind w:firstLine="720"/>
        <w:jc w:val="both"/>
        <w:rPr>
          <w:szCs w:val="28"/>
        </w:rPr>
      </w:pPr>
      <w:r w:rsidRPr="00E72C4E">
        <w:rPr>
          <w:szCs w:val="28"/>
        </w:rPr>
        <w:t xml:space="preserve">Tăng cường lãnh đạo, chỉ đạo nắm chắc tình hình diễn biến tư tưởng trong cán bộ, công chức, viên chức, giáo viên, nhân viên, học sinh, sinh viên, phụ </w:t>
      </w:r>
      <w:r w:rsidRPr="00E72C4E">
        <w:rPr>
          <w:szCs w:val="28"/>
        </w:rPr>
        <w:lastRenderedPageBreak/>
        <w:t>huynh học sinh về tâm trạng, nguyện vọng, đời sống, việc làm, việc học; Đảng ủy có chủ trương, biện pháp giải quyết phù hợp, kịp thời, hiệu quả nguyện vọng của đội ngũ, củng cố lòng tin của cán bộ, công chức, viên chức, giáo viên, nhân viên, học sinh, sinh viên, phụ huynh học sinh đối với trường.</w:t>
      </w:r>
    </w:p>
    <w:p w:rsidR="00960FA2" w:rsidRPr="00E72C4E" w:rsidRDefault="00960FA2" w:rsidP="00960FA2">
      <w:pPr>
        <w:tabs>
          <w:tab w:val="left" w:pos="567"/>
          <w:tab w:val="left" w:pos="990"/>
        </w:tabs>
        <w:ind w:firstLine="720"/>
        <w:jc w:val="both"/>
        <w:rPr>
          <w:szCs w:val="28"/>
        </w:rPr>
      </w:pPr>
      <w:r w:rsidRPr="00E72C4E">
        <w:rPr>
          <w:szCs w:val="28"/>
        </w:rPr>
        <w:t>Tiếp tục thực hiện nâng cao hiệu lực, hiệu quả điều hành quản lý của bộ máy tổ chức của trường; nâng cao trách nhiệm thực thi công vụ, thái độ phục vụ nhân dân của cán bộ, viên chức; công khai, minh bạch các hướng dẫn, quy định, quy trình về thủ tục hành chính; đẩy mạnh ứng dụng công nghệ thông tin trong quản lý và đào tạo, xây dựng và sử dụng có hiệu quả trang thông tin điện tử của trường.</w:t>
      </w:r>
      <w:r w:rsidRPr="00E72C4E">
        <w:rPr>
          <w:szCs w:val="28"/>
        </w:rPr>
        <w:tab/>
      </w:r>
      <w:r w:rsidRPr="00E72C4E">
        <w:rPr>
          <w:szCs w:val="28"/>
        </w:rPr>
        <w:tab/>
      </w:r>
      <w:r w:rsidRPr="00E72C4E">
        <w:rPr>
          <w:b/>
          <w:szCs w:val="28"/>
        </w:rPr>
        <w:tab/>
        <w:t xml:space="preserve">              </w:t>
      </w:r>
    </w:p>
    <w:p w:rsidR="00960FA2" w:rsidRPr="00E72C4E" w:rsidRDefault="00964AC0" w:rsidP="00960FA2">
      <w:pPr>
        <w:tabs>
          <w:tab w:val="left" w:pos="990"/>
        </w:tabs>
        <w:ind w:firstLine="720"/>
        <w:jc w:val="both"/>
        <w:rPr>
          <w:szCs w:val="28"/>
        </w:rPr>
      </w:pPr>
      <w:r w:rsidRPr="00E72C4E">
        <w:rPr>
          <w:szCs w:val="28"/>
        </w:rPr>
        <w:t>Phấn đấu xây dựng</w:t>
      </w:r>
      <w:r w:rsidRPr="00E72C4E">
        <w:rPr>
          <w:b/>
          <w:szCs w:val="28"/>
        </w:rPr>
        <w:t xml:space="preserve"> </w:t>
      </w:r>
      <w:r w:rsidRPr="00E72C4E">
        <w:rPr>
          <w:szCs w:val="28"/>
        </w:rPr>
        <w:t>Đảng bộ Trường Cao đẳng Kỹ thuật Lý Tự Trọng thành phố Hồ Chí Minh đạt “ Trong sạch vững mạnh “ trong suốt nhiệm kỳ. Trường Cao đẳng Kỹ thuật Lý Tự Trọng thành phố Hồ Chí Minh đạt đơn vị Tiên tiến xuất sắc cấp thành phố, tổ chức Công đoàn, Đoàn thanh niên đạt Tiên tiến xuất sắc.</w:t>
      </w:r>
    </w:p>
    <w:p w:rsidR="00A30F95" w:rsidRPr="00E72C4E" w:rsidRDefault="00A30F95" w:rsidP="00960FA2">
      <w:pPr>
        <w:tabs>
          <w:tab w:val="left" w:pos="990"/>
        </w:tabs>
        <w:ind w:firstLine="720"/>
        <w:jc w:val="both"/>
        <w:rPr>
          <w:bCs/>
          <w:spacing w:val="6"/>
          <w:szCs w:val="28"/>
        </w:rPr>
      </w:pPr>
      <w:r w:rsidRPr="00E72C4E">
        <w:rPr>
          <w:szCs w:val="28"/>
        </w:rPr>
        <w:t xml:space="preserve">Yêu cầu các cấp ủy chi bộ </w:t>
      </w:r>
      <w:r w:rsidR="00E94587" w:rsidRPr="00E72C4E">
        <w:rPr>
          <w:spacing w:val="6"/>
          <w:szCs w:val="28"/>
        </w:rPr>
        <w:t xml:space="preserve">giúp Đảng ủy triển khai, theo dõi, đôn đốc, kiểm tra các đơn vị và cá nhân thực hiện kế hoạch này. </w:t>
      </w:r>
      <w:r w:rsidR="00E94587" w:rsidRPr="00E72C4E">
        <w:rPr>
          <w:bCs/>
          <w:spacing w:val="6"/>
          <w:szCs w:val="28"/>
        </w:rPr>
        <w:t xml:space="preserve">Hàng năm có kiểm điểm việc thực hiện </w:t>
      </w:r>
      <w:r w:rsidR="00E94587" w:rsidRPr="00E72C4E">
        <w:rPr>
          <w:spacing w:val="6"/>
          <w:szCs w:val="28"/>
        </w:rPr>
        <w:t xml:space="preserve">kế hoạch </w:t>
      </w:r>
      <w:r w:rsidR="00E94587" w:rsidRPr="00E72C4E">
        <w:rPr>
          <w:bCs/>
          <w:spacing w:val="6"/>
          <w:szCs w:val="28"/>
        </w:rPr>
        <w:t>và báo cáo với Đảng ủy cấp trên kết quả thực hiện.</w:t>
      </w:r>
    </w:p>
    <w:p w:rsidR="00E94587" w:rsidRPr="00E72C4E" w:rsidRDefault="00E94587" w:rsidP="00960FA2">
      <w:pPr>
        <w:tabs>
          <w:tab w:val="left" w:pos="990"/>
        </w:tabs>
        <w:ind w:firstLine="720"/>
        <w:jc w:val="both"/>
        <w:rPr>
          <w:b/>
          <w:szCs w:val="28"/>
        </w:rPr>
      </w:pPr>
    </w:p>
    <w:p w:rsidR="00960FA2" w:rsidRPr="00E72C4E" w:rsidRDefault="00960FA2" w:rsidP="00960FA2">
      <w:pPr>
        <w:tabs>
          <w:tab w:val="center" w:pos="6379"/>
        </w:tabs>
        <w:jc w:val="both"/>
        <w:rPr>
          <w:b/>
          <w:szCs w:val="28"/>
        </w:rPr>
      </w:pPr>
      <w:r w:rsidRPr="00E72C4E">
        <w:rPr>
          <w:b/>
          <w:szCs w:val="28"/>
        </w:rPr>
        <w:tab/>
        <w:t xml:space="preserve">                T/M BCH ĐẢNG BỘ</w:t>
      </w:r>
    </w:p>
    <w:p w:rsidR="00960FA2" w:rsidRPr="00E72C4E" w:rsidRDefault="00960FA2" w:rsidP="00960FA2">
      <w:pPr>
        <w:tabs>
          <w:tab w:val="center" w:pos="6379"/>
        </w:tabs>
        <w:jc w:val="both"/>
        <w:rPr>
          <w:szCs w:val="28"/>
        </w:rPr>
      </w:pPr>
      <w:r w:rsidRPr="00E72C4E">
        <w:rPr>
          <w:szCs w:val="28"/>
          <w:u w:val="single"/>
        </w:rPr>
        <w:t>Nơi nhận:</w:t>
      </w:r>
      <w:r w:rsidRPr="00E72C4E">
        <w:rPr>
          <w:szCs w:val="28"/>
        </w:rPr>
        <w:tab/>
        <w:t xml:space="preserve">                BÍ THƯ</w:t>
      </w:r>
    </w:p>
    <w:p w:rsidR="00960FA2" w:rsidRPr="00E72C4E" w:rsidRDefault="00960FA2" w:rsidP="00960FA2">
      <w:pPr>
        <w:numPr>
          <w:ilvl w:val="1"/>
          <w:numId w:val="4"/>
        </w:numPr>
        <w:tabs>
          <w:tab w:val="clear" w:pos="480"/>
          <w:tab w:val="num" w:pos="284"/>
          <w:tab w:val="center" w:pos="6379"/>
        </w:tabs>
        <w:ind w:left="0" w:firstLine="0"/>
        <w:jc w:val="both"/>
        <w:rPr>
          <w:szCs w:val="28"/>
        </w:rPr>
      </w:pPr>
      <w:r w:rsidRPr="00E72C4E">
        <w:rPr>
          <w:szCs w:val="28"/>
        </w:rPr>
        <w:t>Các đ/c Đảng ủy viên;</w:t>
      </w:r>
    </w:p>
    <w:p w:rsidR="00960FA2" w:rsidRPr="00E72C4E" w:rsidRDefault="00960FA2" w:rsidP="00960FA2">
      <w:pPr>
        <w:numPr>
          <w:ilvl w:val="1"/>
          <w:numId w:val="4"/>
        </w:numPr>
        <w:tabs>
          <w:tab w:val="clear" w:pos="480"/>
          <w:tab w:val="num" w:pos="284"/>
          <w:tab w:val="center" w:pos="6379"/>
        </w:tabs>
        <w:ind w:left="0" w:firstLine="0"/>
        <w:jc w:val="both"/>
        <w:rPr>
          <w:szCs w:val="28"/>
        </w:rPr>
      </w:pPr>
      <w:r w:rsidRPr="00E72C4E">
        <w:rPr>
          <w:szCs w:val="28"/>
        </w:rPr>
        <w:t>Bí thư các Chi bộ trực thuộc;</w:t>
      </w:r>
    </w:p>
    <w:p w:rsidR="00960FA2" w:rsidRPr="00E72C4E" w:rsidRDefault="00960FA2" w:rsidP="00960FA2">
      <w:pPr>
        <w:numPr>
          <w:ilvl w:val="1"/>
          <w:numId w:val="4"/>
        </w:numPr>
        <w:tabs>
          <w:tab w:val="clear" w:pos="480"/>
          <w:tab w:val="num" w:pos="284"/>
          <w:tab w:val="center" w:pos="6379"/>
        </w:tabs>
        <w:ind w:left="0" w:firstLine="0"/>
        <w:jc w:val="both"/>
        <w:rPr>
          <w:szCs w:val="28"/>
        </w:rPr>
      </w:pPr>
      <w:r w:rsidRPr="00E72C4E">
        <w:rPr>
          <w:szCs w:val="28"/>
        </w:rPr>
        <w:t>Lưu Đảng vụ./.</w:t>
      </w:r>
    </w:p>
    <w:p w:rsidR="00960FA2" w:rsidRPr="00E72C4E" w:rsidRDefault="00960FA2" w:rsidP="00960FA2">
      <w:pPr>
        <w:tabs>
          <w:tab w:val="center" w:pos="6379"/>
        </w:tabs>
        <w:jc w:val="both"/>
        <w:rPr>
          <w:szCs w:val="28"/>
        </w:rPr>
      </w:pPr>
    </w:p>
    <w:p w:rsidR="00960FA2" w:rsidRPr="00E72C4E" w:rsidRDefault="00960FA2" w:rsidP="00960FA2">
      <w:pPr>
        <w:tabs>
          <w:tab w:val="center" w:pos="6379"/>
        </w:tabs>
        <w:jc w:val="both"/>
        <w:rPr>
          <w:szCs w:val="28"/>
        </w:rPr>
      </w:pPr>
    </w:p>
    <w:p w:rsidR="00960FA2" w:rsidRPr="00E72C4E" w:rsidRDefault="00960FA2" w:rsidP="00960FA2">
      <w:pPr>
        <w:ind w:left="5040" w:firstLine="720"/>
        <w:rPr>
          <w:szCs w:val="28"/>
        </w:rPr>
      </w:pPr>
      <w:r w:rsidRPr="00E72C4E">
        <w:rPr>
          <w:b/>
          <w:szCs w:val="28"/>
        </w:rPr>
        <w:t xml:space="preserve">    Phạm Hữu Lộc</w:t>
      </w:r>
    </w:p>
    <w:p w:rsidR="00960FA2" w:rsidRPr="00E72C4E" w:rsidRDefault="00960FA2" w:rsidP="00960FA2">
      <w:pPr>
        <w:tabs>
          <w:tab w:val="left" w:pos="990"/>
        </w:tabs>
        <w:ind w:firstLine="720"/>
        <w:jc w:val="both"/>
        <w:rPr>
          <w:b/>
          <w:szCs w:val="28"/>
        </w:rPr>
      </w:pPr>
    </w:p>
    <w:p w:rsidR="001770E4" w:rsidRPr="00E72C4E" w:rsidRDefault="001770E4"/>
    <w:sectPr w:rsidR="001770E4" w:rsidRPr="00E72C4E" w:rsidSect="00E72C4E">
      <w:footerReference w:type="default" r:id="rId8"/>
      <w:pgSz w:w="11907" w:h="16840" w:code="9"/>
      <w:pgMar w:top="851" w:right="1134" w:bottom="851"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406D" w:rsidRDefault="00F6406D" w:rsidP="00E72C4E">
      <w:r>
        <w:separator/>
      </w:r>
    </w:p>
  </w:endnote>
  <w:endnote w:type="continuationSeparator" w:id="0">
    <w:p w:rsidR="00F6406D" w:rsidRDefault="00F6406D" w:rsidP="00E72C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0111666"/>
      <w:docPartObj>
        <w:docPartGallery w:val="Page Numbers (Bottom of Page)"/>
        <w:docPartUnique/>
      </w:docPartObj>
    </w:sdtPr>
    <w:sdtEndPr>
      <w:rPr>
        <w:noProof/>
      </w:rPr>
    </w:sdtEndPr>
    <w:sdtContent>
      <w:p w:rsidR="00E72C4E" w:rsidRDefault="00E72C4E">
        <w:pPr>
          <w:pStyle w:val="Footer"/>
          <w:jc w:val="right"/>
        </w:pPr>
        <w:r>
          <w:fldChar w:fldCharType="begin"/>
        </w:r>
        <w:r>
          <w:instrText xml:space="preserve"> PAGE   \* MERGEFORMAT </w:instrText>
        </w:r>
        <w:r>
          <w:fldChar w:fldCharType="separate"/>
        </w:r>
        <w:r w:rsidR="0029182A">
          <w:rPr>
            <w:noProof/>
          </w:rPr>
          <w:t>10</w:t>
        </w:r>
        <w:r>
          <w:rPr>
            <w:noProof/>
          </w:rPr>
          <w:fldChar w:fldCharType="end"/>
        </w:r>
      </w:p>
    </w:sdtContent>
  </w:sdt>
  <w:p w:rsidR="00E72C4E" w:rsidRDefault="00E72C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406D" w:rsidRDefault="00F6406D" w:rsidP="00E72C4E">
      <w:r>
        <w:separator/>
      </w:r>
    </w:p>
  </w:footnote>
  <w:footnote w:type="continuationSeparator" w:id="0">
    <w:p w:rsidR="00F6406D" w:rsidRDefault="00F6406D" w:rsidP="00E72C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A309E6"/>
    <w:multiLevelType w:val="multilevel"/>
    <w:tmpl w:val="B8D6649A"/>
    <w:lvl w:ilvl="0">
      <w:start w:val="1"/>
      <w:numFmt w:val="decimal"/>
      <w:lvlText w:val="%1."/>
      <w:lvlJc w:val="left"/>
      <w:pPr>
        <w:ind w:left="644" w:hanging="360"/>
      </w:pPr>
    </w:lvl>
    <w:lvl w:ilvl="1">
      <w:start w:val="1"/>
      <w:numFmt w:val="decimal"/>
      <w:isLgl/>
      <w:lvlText w:val="%1.%2."/>
      <w:lvlJc w:val="left"/>
      <w:pPr>
        <w:ind w:left="1004" w:hanging="720"/>
      </w:pPr>
    </w:lvl>
    <w:lvl w:ilvl="2">
      <w:start w:val="1"/>
      <w:numFmt w:val="decimal"/>
      <w:isLgl/>
      <w:lvlText w:val="%1.%2.%3."/>
      <w:lvlJc w:val="left"/>
      <w:pPr>
        <w:ind w:left="1004" w:hanging="720"/>
      </w:pPr>
    </w:lvl>
    <w:lvl w:ilvl="3">
      <w:start w:val="1"/>
      <w:numFmt w:val="decimal"/>
      <w:isLgl/>
      <w:lvlText w:val="%1.%2.%3.%4."/>
      <w:lvlJc w:val="left"/>
      <w:pPr>
        <w:ind w:left="1364" w:hanging="1080"/>
      </w:pPr>
    </w:lvl>
    <w:lvl w:ilvl="4">
      <w:start w:val="1"/>
      <w:numFmt w:val="decimal"/>
      <w:isLgl/>
      <w:lvlText w:val="%1.%2.%3.%4.%5."/>
      <w:lvlJc w:val="left"/>
      <w:pPr>
        <w:ind w:left="1364" w:hanging="1080"/>
      </w:pPr>
    </w:lvl>
    <w:lvl w:ilvl="5">
      <w:start w:val="1"/>
      <w:numFmt w:val="decimal"/>
      <w:isLgl/>
      <w:lvlText w:val="%1.%2.%3.%4.%5.%6."/>
      <w:lvlJc w:val="left"/>
      <w:pPr>
        <w:ind w:left="1724" w:hanging="1440"/>
      </w:pPr>
    </w:lvl>
    <w:lvl w:ilvl="6">
      <w:start w:val="1"/>
      <w:numFmt w:val="decimal"/>
      <w:isLgl/>
      <w:lvlText w:val="%1.%2.%3.%4.%5.%6.%7."/>
      <w:lvlJc w:val="left"/>
      <w:pPr>
        <w:ind w:left="2084" w:hanging="1800"/>
      </w:pPr>
    </w:lvl>
    <w:lvl w:ilvl="7">
      <w:start w:val="1"/>
      <w:numFmt w:val="decimal"/>
      <w:isLgl/>
      <w:lvlText w:val="%1.%2.%3.%4.%5.%6.%7.%8."/>
      <w:lvlJc w:val="left"/>
      <w:pPr>
        <w:ind w:left="2084" w:hanging="1800"/>
      </w:pPr>
    </w:lvl>
    <w:lvl w:ilvl="8">
      <w:start w:val="1"/>
      <w:numFmt w:val="decimal"/>
      <w:isLgl/>
      <w:lvlText w:val="%1.%2.%3.%4.%5.%6.%7.%8.%9."/>
      <w:lvlJc w:val="left"/>
      <w:pPr>
        <w:ind w:left="2444" w:hanging="2160"/>
      </w:pPr>
    </w:lvl>
  </w:abstractNum>
  <w:abstractNum w:abstractNumId="1">
    <w:nsid w:val="5A9E23AB"/>
    <w:multiLevelType w:val="hybridMultilevel"/>
    <w:tmpl w:val="6C24367C"/>
    <w:lvl w:ilvl="0" w:tplc="0409000F">
      <w:start w:val="1"/>
      <w:numFmt w:val="decimal"/>
      <w:lvlText w:val="%1."/>
      <w:lvlJc w:val="left"/>
      <w:pPr>
        <w:ind w:left="502"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7C1D3D36"/>
    <w:multiLevelType w:val="multilevel"/>
    <w:tmpl w:val="4D425C60"/>
    <w:lvl w:ilvl="0">
      <w:start w:val="1"/>
      <w:numFmt w:val="upperRoman"/>
      <w:lvlText w:val="%1."/>
      <w:lvlJc w:val="left"/>
      <w:pPr>
        <w:ind w:left="1080" w:hanging="720"/>
      </w:pPr>
    </w:lvl>
    <w:lvl w:ilvl="1">
      <w:start w:val="3"/>
      <w:numFmt w:val="decimal"/>
      <w:isLgl/>
      <w:lvlText w:val="%1.%2."/>
      <w:lvlJc w:val="left"/>
      <w:pPr>
        <w:ind w:left="1290" w:hanging="720"/>
      </w:pPr>
    </w:lvl>
    <w:lvl w:ilvl="2">
      <w:start w:val="1"/>
      <w:numFmt w:val="decimal"/>
      <w:isLgl/>
      <w:lvlText w:val="%1.%2.%3."/>
      <w:lvlJc w:val="left"/>
      <w:pPr>
        <w:ind w:left="1500" w:hanging="720"/>
      </w:pPr>
    </w:lvl>
    <w:lvl w:ilvl="3">
      <w:start w:val="1"/>
      <w:numFmt w:val="decimal"/>
      <w:isLgl/>
      <w:lvlText w:val="%1.%2.%3.%4."/>
      <w:lvlJc w:val="left"/>
      <w:pPr>
        <w:ind w:left="2070" w:hanging="1080"/>
      </w:pPr>
    </w:lvl>
    <w:lvl w:ilvl="4">
      <w:start w:val="1"/>
      <w:numFmt w:val="decimal"/>
      <w:isLgl/>
      <w:lvlText w:val="%1.%2.%3.%4.%5."/>
      <w:lvlJc w:val="left"/>
      <w:pPr>
        <w:ind w:left="2280" w:hanging="1080"/>
      </w:pPr>
    </w:lvl>
    <w:lvl w:ilvl="5">
      <w:start w:val="1"/>
      <w:numFmt w:val="decimal"/>
      <w:isLgl/>
      <w:lvlText w:val="%1.%2.%3.%4.%5.%6."/>
      <w:lvlJc w:val="left"/>
      <w:pPr>
        <w:ind w:left="2850" w:hanging="1440"/>
      </w:pPr>
    </w:lvl>
    <w:lvl w:ilvl="6">
      <w:start w:val="1"/>
      <w:numFmt w:val="decimal"/>
      <w:isLgl/>
      <w:lvlText w:val="%1.%2.%3.%4.%5.%6.%7."/>
      <w:lvlJc w:val="left"/>
      <w:pPr>
        <w:ind w:left="3420" w:hanging="1800"/>
      </w:pPr>
    </w:lvl>
    <w:lvl w:ilvl="7">
      <w:start w:val="1"/>
      <w:numFmt w:val="decimal"/>
      <w:isLgl/>
      <w:lvlText w:val="%1.%2.%3.%4.%5.%6.%7.%8."/>
      <w:lvlJc w:val="left"/>
      <w:pPr>
        <w:ind w:left="3630" w:hanging="1800"/>
      </w:pPr>
    </w:lvl>
    <w:lvl w:ilvl="8">
      <w:start w:val="1"/>
      <w:numFmt w:val="decimal"/>
      <w:isLgl/>
      <w:lvlText w:val="%1.%2.%3.%4.%5.%6.%7.%8.%9."/>
      <w:lvlJc w:val="left"/>
      <w:pPr>
        <w:ind w:left="4200" w:hanging="2160"/>
      </w:pPr>
    </w:lvl>
  </w:abstractNum>
  <w:num w:numId="1">
    <w:abstractNumId w:val="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FA2"/>
    <w:rsid w:val="0007763D"/>
    <w:rsid w:val="000E387B"/>
    <w:rsid w:val="00110871"/>
    <w:rsid w:val="001770E4"/>
    <w:rsid w:val="001F77DB"/>
    <w:rsid w:val="0029182A"/>
    <w:rsid w:val="00313193"/>
    <w:rsid w:val="00455D9A"/>
    <w:rsid w:val="004E183B"/>
    <w:rsid w:val="00513416"/>
    <w:rsid w:val="00560866"/>
    <w:rsid w:val="007848BB"/>
    <w:rsid w:val="00786A51"/>
    <w:rsid w:val="007B1D83"/>
    <w:rsid w:val="007E69DF"/>
    <w:rsid w:val="00825013"/>
    <w:rsid w:val="008E11D7"/>
    <w:rsid w:val="00960FA2"/>
    <w:rsid w:val="00964AC0"/>
    <w:rsid w:val="00A30F95"/>
    <w:rsid w:val="00A34C53"/>
    <w:rsid w:val="00A47742"/>
    <w:rsid w:val="00AA0A15"/>
    <w:rsid w:val="00B4563B"/>
    <w:rsid w:val="00BC38E1"/>
    <w:rsid w:val="00C12FD2"/>
    <w:rsid w:val="00C139AB"/>
    <w:rsid w:val="00D858FF"/>
    <w:rsid w:val="00E02037"/>
    <w:rsid w:val="00E565B3"/>
    <w:rsid w:val="00E72C4E"/>
    <w:rsid w:val="00E94587"/>
    <w:rsid w:val="00EB48B3"/>
    <w:rsid w:val="00F46145"/>
    <w:rsid w:val="00F6406D"/>
    <w:rsid w:val="00FB33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FA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FA2"/>
    <w:pPr>
      <w:spacing w:after="200" w:line="276" w:lineRule="auto"/>
      <w:ind w:left="720"/>
      <w:contextualSpacing/>
    </w:pPr>
    <w:rPr>
      <w:rFonts w:eastAsia="Calibri"/>
      <w:sz w:val="24"/>
      <w:szCs w:val="22"/>
    </w:rPr>
  </w:style>
  <w:style w:type="character" w:customStyle="1" w:styleId="BodyTextChar1">
    <w:name w:val="Body Text Char1"/>
    <w:uiPriority w:val="99"/>
    <w:rsid w:val="00960FA2"/>
    <w:rPr>
      <w:rFonts w:ascii="Times New Roman" w:hAnsi="Times New Roman" w:cs="Times New Roman" w:hint="default"/>
      <w:sz w:val="23"/>
      <w:szCs w:val="23"/>
      <w:shd w:val="clear" w:color="auto" w:fill="FFFFFF"/>
    </w:rPr>
  </w:style>
  <w:style w:type="paragraph" w:styleId="Header">
    <w:name w:val="header"/>
    <w:basedOn w:val="Normal"/>
    <w:link w:val="HeaderChar"/>
    <w:uiPriority w:val="99"/>
    <w:unhideWhenUsed/>
    <w:rsid w:val="00E72C4E"/>
    <w:pPr>
      <w:tabs>
        <w:tab w:val="center" w:pos="4680"/>
        <w:tab w:val="right" w:pos="9360"/>
      </w:tabs>
    </w:pPr>
  </w:style>
  <w:style w:type="character" w:customStyle="1" w:styleId="HeaderChar">
    <w:name w:val="Header Char"/>
    <w:basedOn w:val="DefaultParagraphFont"/>
    <w:link w:val="Header"/>
    <w:uiPriority w:val="99"/>
    <w:rsid w:val="00E72C4E"/>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E72C4E"/>
    <w:pPr>
      <w:tabs>
        <w:tab w:val="center" w:pos="4680"/>
        <w:tab w:val="right" w:pos="9360"/>
      </w:tabs>
    </w:pPr>
  </w:style>
  <w:style w:type="character" w:customStyle="1" w:styleId="FooterChar">
    <w:name w:val="Footer Char"/>
    <w:basedOn w:val="DefaultParagraphFont"/>
    <w:link w:val="Footer"/>
    <w:uiPriority w:val="99"/>
    <w:rsid w:val="00E72C4E"/>
    <w:rPr>
      <w:rFonts w:ascii="Times New Roman" w:eastAsia="Times New Roman" w:hAnsi="Times New Roman" w:cs="Times New Roman"/>
      <w:sz w:val="28"/>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0FA2"/>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0FA2"/>
    <w:pPr>
      <w:spacing w:after="200" w:line="276" w:lineRule="auto"/>
      <w:ind w:left="720"/>
      <w:contextualSpacing/>
    </w:pPr>
    <w:rPr>
      <w:rFonts w:eastAsia="Calibri"/>
      <w:sz w:val="24"/>
      <w:szCs w:val="22"/>
    </w:rPr>
  </w:style>
  <w:style w:type="character" w:customStyle="1" w:styleId="BodyTextChar1">
    <w:name w:val="Body Text Char1"/>
    <w:uiPriority w:val="99"/>
    <w:rsid w:val="00960FA2"/>
    <w:rPr>
      <w:rFonts w:ascii="Times New Roman" w:hAnsi="Times New Roman" w:cs="Times New Roman" w:hint="default"/>
      <w:sz w:val="23"/>
      <w:szCs w:val="23"/>
      <w:shd w:val="clear" w:color="auto" w:fill="FFFFFF"/>
    </w:rPr>
  </w:style>
  <w:style w:type="paragraph" w:styleId="Header">
    <w:name w:val="header"/>
    <w:basedOn w:val="Normal"/>
    <w:link w:val="HeaderChar"/>
    <w:uiPriority w:val="99"/>
    <w:unhideWhenUsed/>
    <w:rsid w:val="00E72C4E"/>
    <w:pPr>
      <w:tabs>
        <w:tab w:val="center" w:pos="4680"/>
        <w:tab w:val="right" w:pos="9360"/>
      </w:tabs>
    </w:pPr>
  </w:style>
  <w:style w:type="character" w:customStyle="1" w:styleId="HeaderChar">
    <w:name w:val="Header Char"/>
    <w:basedOn w:val="DefaultParagraphFont"/>
    <w:link w:val="Header"/>
    <w:uiPriority w:val="99"/>
    <w:rsid w:val="00E72C4E"/>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E72C4E"/>
    <w:pPr>
      <w:tabs>
        <w:tab w:val="center" w:pos="4680"/>
        <w:tab w:val="right" w:pos="9360"/>
      </w:tabs>
    </w:pPr>
  </w:style>
  <w:style w:type="character" w:customStyle="1" w:styleId="FooterChar">
    <w:name w:val="Footer Char"/>
    <w:basedOn w:val="DefaultParagraphFont"/>
    <w:link w:val="Footer"/>
    <w:uiPriority w:val="99"/>
    <w:rsid w:val="00E72C4E"/>
    <w:rPr>
      <w:rFonts w:ascii="Times New Roman" w:eastAsia="Times New Roman"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6496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4072</Words>
  <Characters>23213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cp:revision>
  <dcterms:created xsi:type="dcterms:W3CDTF">2016-01-18T09:26:00Z</dcterms:created>
  <dcterms:modified xsi:type="dcterms:W3CDTF">2016-01-18T09:26:00Z</dcterms:modified>
</cp:coreProperties>
</file>